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jc w:val="center"/>
        <w:rPr>
          <w:rFonts w:hint="default"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中国美术学院研究生校内住宿安全承诺书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cs="Times New Roman" w:asciiTheme="minorEastAsia" w:hAnsiTheme="minorEastAsia" w:eastAsiaTheme="minorEastAsia"/>
        </w:rPr>
      </w:pP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校园是我们共同的家，宿舍的安全和文明，需要我们共同的努力。为了营造安全、卫生、和谐、文明、向上的宿舍环境，为学习创造良好的条件，本人承诺做到以下方面要求：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1、严格执行学校宿舍管理制度，服从学校研工部、建管处及宿舍管理员的指导和管理，争创文明宿舍。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 xml:space="preserve">    2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严格按照疫情防控的要求，入住后做到不串门，不聚集。严禁接受非本寝室人员探访，严禁留宿非本寝室人员，</w:t>
      </w:r>
      <w:r>
        <w:rPr>
          <w:rFonts w:cs="Times New Roman" w:asciiTheme="minorEastAsia" w:hAnsiTheme="minorEastAsia" w:eastAsiaTheme="minorEastAsia"/>
          <w:sz w:val="28"/>
          <w:szCs w:val="28"/>
        </w:rPr>
        <w:t>严禁私自调换寝室。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、严格遵守学校规定的作息时间，不无故夜不归宿。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不允许擅自离校回家，长时间离开寝室，需办理请假手续。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 xml:space="preserve">    4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、每个寝室设立寝室长一名，负责管理寝室内务及关心寝室成员的心理卫生健康。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5</w:t>
      </w:r>
      <w:r>
        <w:rPr>
          <w:rFonts w:asciiTheme="minorEastAsia" w:hAnsiTheme="minorEastAsia" w:eastAsiaTheme="minorEastAsia"/>
          <w:sz w:val="28"/>
          <w:szCs w:val="28"/>
        </w:rPr>
        <w:t>、室友之间团结友爱、互帮互助，共同打造良好的生活学习环境。遇有矛盾和纠纷难以解决的，应当及时报告寝室长、辅导员及相关导师。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>、维护宿舍卫生，认真做好值日工作。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宿舍每天通风，安全使用、存放酒精等消毒用品。每天整理个人内务，勤洗手，勤洗澡、勤更衣、勤晾晒，及时并按要求清理垃圾。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7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、</w:t>
      </w:r>
      <w:r>
        <w:rPr>
          <w:rFonts w:asciiTheme="minorEastAsia" w:hAnsiTheme="minorEastAsia" w:eastAsiaTheme="minorEastAsia"/>
          <w:sz w:val="28"/>
          <w:szCs w:val="28"/>
          <w:lang w:val="zh-TW"/>
        </w:rPr>
        <w:t>注意用电安全，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不</w:t>
      </w:r>
      <w:r>
        <w:rPr>
          <w:rFonts w:asciiTheme="minorEastAsia" w:hAnsiTheme="minorEastAsia" w:eastAsiaTheme="minorEastAsia"/>
          <w:sz w:val="28"/>
          <w:szCs w:val="28"/>
          <w:lang w:val="zh-TW"/>
        </w:rPr>
        <w:t>得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在</w:t>
      </w:r>
      <w:r>
        <w:rPr>
          <w:rFonts w:asciiTheme="minorEastAsia" w:hAnsiTheme="minorEastAsia" w:eastAsiaTheme="minorEastAsia"/>
          <w:sz w:val="28"/>
          <w:szCs w:val="28"/>
        </w:rPr>
        <w:t>宿舍内存放、使用热得快、电炉、电饭锅、电磁炉、电热水杯、电热毯、电暖器、电熨斗等大功率电器和酒精炉等燃具。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8</w:t>
      </w:r>
      <w:r>
        <w:rPr>
          <w:rFonts w:asciiTheme="minorEastAsia" w:hAnsiTheme="minorEastAsia" w:eastAsiaTheme="minorEastAsia"/>
          <w:sz w:val="28"/>
          <w:szCs w:val="28"/>
        </w:rPr>
        <w:t>、不私自更换宿舍内电路设备上的装置，不私接电线（包括寝室之间互相接线）、开关、私拉乱拉网线，不移动、破坏应急灯、消防栓等公共安全设施。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9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、</w:t>
      </w:r>
      <w:r>
        <w:rPr>
          <w:rFonts w:asciiTheme="minorEastAsia" w:hAnsiTheme="minorEastAsia" w:eastAsiaTheme="minorEastAsia"/>
          <w:sz w:val="28"/>
          <w:szCs w:val="28"/>
          <w:lang w:val="zh-TW"/>
        </w:rPr>
        <w:t>注意防火，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不在</w:t>
      </w:r>
      <w:r>
        <w:rPr>
          <w:rFonts w:asciiTheme="minorEastAsia" w:hAnsiTheme="minorEastAsia" w:eastAsiaTheme="minorEastAsia"/>
          <w:sz w:val="28"/>
          <w:szCs w:val="28"/>
        </w:rPr>
        <w:t>宿舍内焚烧物品，不使用明火，离开宿舍或就寝时关闭电灯、充电器等一切用电设备。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 xml:space="preserve"> 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10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、注意节约</w:t>
      </w:r>
      <w:r>
        <w:rPr>
          <w:rFonts w:asciiTheme="minorEastAsia" w:hAnsiTheme="minorEastAsia" w:eastAsiaTheme="minorEastAsia"/>
          <w:sz w:val="28"/>
          <w:szCs w:val="28"/>
        </w:rPr>
        <w:t>用水，积极提倡废水利用和循环用水，自觉</w:t>
      </w:r>
      <w:r>
        <w:rPr>
          <w:rFonts w:cs="Times New Roman" w:asciiTheme="minorEastAsia" w:hAnsiTheme="minorEastAsia" w:eastAsiaTheme="minorEastAsia"/>
          <w:sz w:val="28"/>
          <w:szCs w:val="28"/>
        </w:rPr>
        <w:t>养成节水习惯。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</w:t>
      </w: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>11</w:t>
      </w:r>
      <w:r>
        <w:rPr>
          <w:rFonts w:asciiTheme="minorEastAsia" w:hAnsiTheme="minorEastAsia" w:eastAsiaTheme="minorEastAsia"/>
          <w:sz w:val="28"/>
          <w:szCs w:val="28"/>
        </w:rPr>
        <w:t>、注意防盗，妥善保管自己物品，贵重物品做到随身携带。离开宿舍时，关好门窗，防止被盗事件发生。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1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2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、不</w:t>
      </w:r>
      <w:r>
        <w:rPr>
          <w:rFonts w:asciiTheme="minorEastAsia" w:hAnsiTheme="minorEastAsia" w:eastAsiaTheme="minorEastAsia"/>
          <w:sz w:val="28"/>
          <w:szCs w:val="28"/>
          <w:lang w:val="zh-TW"/>
        </w:rPr>
        <w:t>得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在</w:t>
      </w:r>
      <w:r>
        <w:rPr>
          <w:rFonts w:asciiTheme="minorEastAsia" w:hAnsiTheme="minorEastAsia" w:eastAsiaTheme="minorEastAsia"/>
          <w:sz w:val="28"/>
          <w:szCs w:val="28"/>
        </w:rPr>
        <w:t>宿舍搞直播销售，夜间保持宿舍安静。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hint="default" w:asciiTheme="minorEastAsia" w:hAnsiTheme="minorEastAsia" w:eastAsiaTheme="minorEastAsia"/>
          <w:sz w:val="28"/>
          <w:szCs w:val="28"/>
          <w:lang w:val="en-US"/>
        </w:rPr>
        <w:t xml:space="preserve">    13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严禁在宿舍内、楼栋内饲养宠物。</w:t>
      </w:r>
    </w:p>
    <w:p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1</w:t>
      </w:r>
      <w:r>
        <w:rPr>
          <w:rFonts w:asciiTheme="minorEastAsia" w:hAnsiTheme="minorEastAsia" w:eastAsiaTheme="minorEastAsia"/>
          <w:sz w:val="28"/>
          <w:szCs w:val="28"/>
          <w:lang w:val="en-US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、积极配合宿舍管理员、寝室长、辅导员的各项查寝工作。</w:t>
      </w: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　以上承诺，若有违反，本人自愿按照《中国美术学院学生违纪处分办法》接受处理。若因违反宿舍管理规定或使用违章电器等问题导致严重后果，造成重大事故的，由本人自行承担相应的经济责任和法律责任。</w:t>
      </w: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rPr>
          <w:rFonts w:hint="default" w:asciiTheme="minorEastAsia" w:hAnsiTheme="minorEastAsia" w:eastAsiaTheme="minorEastAsia"/>
          <w:sz w:val="28"/>
          <w:szCs w:val="28"/>
          <w:lang w:val="zh-TW" w:eastAsia="zh-TW"/>
        </w:rPr>
      </w:pPr>
      <w:r>
        <w:rPr>
          <w:rFonts w:asciiTheme="minorEastAsia" w:hAnsiTheme="minorEastAsia" w:eastAsiaTheme="minorEastAsia"/>
          <w:sz w:val="28"/>
          <w:szCs w:val="28"/>
        </w:rPr>
        <w:t>　　本承诺书自签订之日起生效，一式两份，学校留存一份，学生宿舍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留存一份。</w:t>
      </w: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cs="Times New Roman" w:asciiTheme="minorEastAsia" w:hAnsiTheme="minorEastAsia" w:eastAsiaTheme="minorEastAsia"/>
          <w:sz w:val="28"/>
          <w:szCs w:val="28"/>
        </w:rPr>
      </w:pP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cs="Times New Roman" w:asciiTheme="minorEastAsia" w:hAnsiTheme="minorEastAsia" w:eastAsiaTheme="minorEastAsia"/>
          <w:sz w:val="28"/>
          <w:szCs w:val="28"/>
        </w:rPr>
      </w:pP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lang w:val="ja-JP" w:eastAsia="ja-JP"/>
        </w:rPr>
        <w:t>　</w:t>
      </w:r>
      <w:r>
        <w:rPr>
          <w:rFonts w:asciiTheme="minorEastAsia" w:hAnsiTheme="minorEastAsia" w:eastAsiaTheme="minorEastAsia"/>
          <w:sz w:val="28"/>
          <w:szCs w:val="28"/>
          <w:lang w:val="ja-JP"/>
        </w:rPr>
        <w:t xml:space="preserve">                                         </w:t>
      </w:r>
      <w:bookmarkStart w:id="0" w:name="_GoBack"/>
      <w:bookmarkEnd w:id="0"/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　                                         承诺人：</w:t>
      </w: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cs="Times New Roman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　</w:t>
      </w:r>
      <w:r>
        <w:rPr>
          <w:rFonts w:asciiTheme="minorEastAsia" w:hAnsiTheme="minorEastAsia" w:eastAsiaTheme="minorEastAsia"/>
          <w:sz w:val="28"/>
          <w:szCs w:val="28"/>
          <w:lang w:val="zh-TW"/>
        </w:rPr>
        <w:t xml:space="preserve">                                       </w:t>
      </w:r>
      <w:r>
        <w:rPr>
          <w:rFonts w:asciiTheme="minorEastAsia" w:hAnsiTheme="minorEastAsia" w:eastAsiaTheme="minorEastAsia"/>
          <w:sz w:val="28"/>
          <w:szCs w:val="28"/>
          <w:lang w:val="zh-TW" w:eastAsia="zh-TW"/>
        </w:rPr>
        <w:t>　日期：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年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pStyle w:val="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>　　　</w:t>
      </w:r>
    </w:p>
    <w:sectPr>
      <w:pgSz w:w="12240" w:h="15840"/>
      <w:pgMar w:top="1440" w:right="1440" w:bottom="1440" w:left="1440" w:header="720" w:footer="8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diOTE4MDI4MGExMDY3YWFhZjZiYjg4NmNjZWIyMmIifQ=="/>
  </w:docVars>
  <w:rsids>
    <w:rsidRoot w:val="00067D30"/>
    <w:rsid w:val="00067D30"/>
    <w:rsid w:val="00077BBF"/>
    <w:rsid w:val="000809A9"/>
    <w:rsid w:val="00435583"/>
    <w:rsid w:val="00E036BE"/>
    <w:rsid w:val="33A54AF9"/>
    <w:rsid w:val="4EA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shd w:val="clear"/>
      <w:lang w:val="zh-CN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896</Words>
  <Characters>908</Characters>
  <Lines>7</Lines>
  <Paragraphs>2</Paragraphs>
  <TotalTime>312</TotalTime>
  <ScaleCrop>false</ScaleCrop>
  <LinksUpToDate>false</LinksUpToDate>
  <CharactersWithSpaces>1092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2021-05-25T09:45:00Z</dcterms:created>
  <dc:creator>WPS Office</dc:creator>
  <cp:lastModifiedBy>李豪娅</cp:lastModifiedBy>
  <cp:lastPrinted>2021-05-26T05:49:00Z</cp:lastPrinted>
  <dcterms:modified xsi:type="dcterms:W3CDTF">2024-02-29T07:46:11Z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F6289BB9522F4E859642D593ED09D32A</vt:lpwstr>
  </property>
</Properties>
</file>