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F7A" w:rsidRDefault="00F31F7A" w:rsidP="00F31F7A">
      <w:pPr>
        <w:spacing w:line="0" w:lineRule="atLeast"/>
        <w:ind w:leftChars="0" w:left="0" w:rightChars="0" w:right="0"/>
        <w:rPr>
          <w:rFonts w:asciiTheme="minorEastAsia" w:hAnsiTheme="minorEastAsia"/>
          <w:b/>
          <w:sz w:val="32"/>
          <w:szCs w:val="32"/>
        </w:rPr>
      </w:pPr>
      <w:bookmarkStart w:id="0" w:name="_GoBack"/>
      <w:bookmarkEnd w:id="0"/>
      <w:r>
        <w:rPr>
          <w:rFonts w:asciiTheme="minorEastAsia" w:hAnsiTheme="minorEastAsia" w:hint="eastAsia"/>
          <w:b/>
          <w:sz w:val="32"/>
          <w:szCs w:val="32"/>
        </w:rPr>
        <w:t>2</w:t>
      </w:r>
      <w:r w:rsidRPr="001A5E04">
        <w:rPr>
          <w:rFonts w:asciiTheme="minorEastAsia" w:hAnsiTheme="minorEastAsia" w:hint="eastAsia"/>
          <w:b/>
          <w:sz w:val="32"/>
          <w:szCs w:val="32"/>
        </w:rPr>
        <w:t>、</w:t>
      </w:r>
      <w:r>
        <w:rPr>
          <w:rFonts w:asciiTheme="minorEastAsia" w:hAnsiTheme="minorEastAsia" w:hint="eastAsia"/>
          <w:b/>
          <w:sz w:val="32"/>
          <w:szCs w:val="32"/>
        </w:rPr>
        <w:t>西化派之三型態</w:t>
      </w:r>
    </w:p>
    <w:p w:rsidR="00F31F7A" w:rsidRPr="00E90DAD" w:rsidRDefault="00F31F7A" w:rsidP="00F31F7A">
      <w:pPr>
        <w:spacing w:line="0" w:lineRule="atLeast"/>
        <w:ind w:leftChars="0" w:left="0" w:rightChars="0" w:right="0"/>
        <w:rPr>
          <w:rFonts w:asciiTheme="minorEastAsia" w:hAnsiTheme="minorEastAsia"/>
          <w:b/>
          <w:sz w:val="28"/>
          <w:szCs w:val="28"/>
        </w:rPr>
      </w:pPr>
      <w:r w:rsidRPr="00E90DAD">
        <w:rPr>
          <w:rFonts w:asciiTheme="minorEastAsia" w:hAnsiTheme="minorEastAsia" w:hint="eastAsia"/>
          <w:b/>
          <w:sz w:val="28"/>
          <w:szCs w:val="28"/>
        </w:rPr>
        <w:t>民國初年中國思想全面接受西方思想之衝激</w:t>
      </w:r>
    </w:p>
    <w:p w:rsidR="00F31F7A" w:rsidRPr="003C5F46" w:rsidRDefault="00F31F7A" w:rsidP="00F31F7A">
      <w:pPr>
        <w:ind w:leftChars="0" w:left="0" w:rightChars="0" w:right="0"/>
        <w:jc w:val="both"/>
        <w:rPr>
          <w:rFonts w:ascii="新細明體" w:hAnsi="新細明體"/>
        </w:rPr>
      </w:pPr>
      <w:r>
        <w:rPr>
          <w:rFonts w:asciiTheme="minorEastAsia" w:hAnsiTheme="minorEastAsia" w:hint="eastAsia"/>
          <w:szCs w:val="24"/>
        </w:rPr>
        <w:t xml:space="preserve">    賀麟在1945年出版的《當代中國哲學》寫到民國初年的在思想界之「積極厲行西化」。在</w:t>
      </w:r>
      <w:r w:rsidRPr="003C5F46">
        <w:rPr>
          <w:rFonts w:ascii="新細明體" w:hAnsi="新細明體" w:hint="eastAsia"/>
        </w:rPr>
        <w:t>「西洋哲學的紹述與融會」</w:t>
      </w:r>
      <w:r>
        <w:rPr>
          <w:rFonts w:ascii="新細明體" w:hAnsi="新細明體" w:hint="eastAsia"/>
        </w:rPr>
        <w:t>一章</w:t>
      </w:r>
      <w:r w:rsidRPr="003C5F46">
        <w:rPr>
          <w:rFonts w:ascii="新細明體" w:hAnsi="新細明體" w:hint="eastAsia"/>
        </w:rPr>
        <w:t>，裡面提到的有梁啟超、嚴復、王國維、蔡元培、胡適、張頤、張君勱、丁文江、張東蓀、瞿菊農、黃子通、俞大維、金岳霖、萬卓恒、沈有潛、沈有鼎、汪奠基、張蔭麟、王憲鈞、胡世華、章士釗、馮友蘭、鄭昕、陳康、謝幼偉、施友忠、唐君毅、牟宗三、方東美、張申府、洪謙、黃建</w:t>
      </w:r>
      <w:r>
        <w:rPr>
          <w:rFonts w:ascii="新細明體" w:hAnsi="新細明體" w:hint="eastAsia"/>
        </w:rPr>
        <w:t>中、黃方剛、趙紫</w:t>
      </w:r>
      <w:r w:rsidRPr="00E01685">
        <w:rPr>
          <w:rFonts w:ascii="新細明體" w:hAnsi="新細明體" w:hint="eastAsia"/>
        </w:rPr>
        <w:t>宸</w:t>
      </w:r>
      <w:r w:rsidRPr="003C5F46">
        <w:rPr>
          <w:rFonts w:ascii="新細明體" w:hAnsi="新細明體" w:hint="eastAsia"/>
        </w:rPr>
        <w:t>、謝扶雅、曾寶蓀、徐寶謙、吳宓、宗白華、鄧以蟄、朱光潛、郭斌龢、梁宗岱、林同濟、馮至等四十五人，尚未包括賀麟本人。</w:t>
      </w:r>
    </w:p>
    <w:p w:rsidR="00F31F7A" w:rsidRPr="003C5F46" w:rsidRDefault="00F31F7A" w:rsidP="00F31F7A">
      <w:pPr>
        <w:ind w:leftChars="0" w:left="0" w:rightChars="0" w:right="0"/>
        <w:jc w:val="both"/>
        <w:rPr>
          <w:rFonts w:ascii="新細明體" w:hAnsi="新細明體"/>
        </w:rPr>
      </w:pPr>
      <w:r w:rsidRPr="003C5F46">
        <w:rPr>
          <w:rFonts w:ascii="新細明體" w:hAnsi="新細明體" w:hint="eastAsia"/>
        </w:rPr>
        <w:t xml:space="preserve">    人數眾多，幾乎是中國哲學方面的人數的四倍，可見當時哲學界風氣，也近乎「積極厲行西化」、在「全盤西化聲中」。但整個的態度，「仍然是先從外表，邊緣、實用方面着手。功利主義，實證主義，實驗主義，生機主義，尼釆的超人主義，馬克思的辯證法唯物論，英、美新實在論，維也納學派，等等，五花八門，皆已應有盡有，然而代表西洋哲學最高潮，須要高度的精神努力才可以把握住的哲學，從蘇格拉底到亞理士多德，從康德到黑格爾兩時期的哲學，却仍寂然少人問津。」（《當》書頁廿六） </w:t>
      </w:r>
    </w:p>
    <w:p w:rsidR="00F31F7A" w:rsidRDefault="00F31F7A" w:rsidP="00F31F7A">
      <w:pPr>
        <w:ind w:leftChars="0" w:left="0" w:rightChars="0" w:right="0"/>
        <w:rPr>
          <w:rFonts w:ascii="新細明體" w:hAnsi="新細明體"/>
        </w:rPr>
      </w:pPr>
      <w:r w:rsidRPr="003C5F46">
        <w:rPr>
          <w:rFonts w:ascii="新細明體" w:hAnsi="新細明體" w:hint="eastAsia"/>
        </w:rPr>
        <w:t xml:space="preserve">    直到民國十二年（一九二三年），張頤回國主持北京大學哲學系，講授康德和黑格爾的哲學，「我們中國才開始有夠得上近代大學標準的哲學系。」（《當》書頁廿七）。很快地，「我們研究西洋哲學業已超出雜亂的無選擇的稗販階段，進而能作有系統的源源本本的介紹了，並且已能由了解西洋哲學進而批評、融會並自創了。換言之，西洋哲學在中國已經生了根，慢慢地可以自己繁榮滋長了」（《當》書頁廿七）</w:t>
      </w:r>
    </w:p>
    <w:p w:rsidR="00F31F7A" w:rsidRDefault="00F31F7A" w:rsidP="00F31F7A">
      <w:pPr>
        <w:ind w:leftChars="0" w:left="0" w:rightChars="0" w:right="0"/>
        <w:jc w:val="both"/>
        <w:rPr>
          <w:rFonts w:ascii="新細明體" w:hAnsi="新細明體"/>
        </w:rPr>
      </w:pPr>
      <w:r>
        <w:rPr>
          <w:rFonts w:ascii="新細明體" w:hAnsi="新細明體" w:hint="eastAsia"/>
        </w:rPr>
        <w:t xml:space="preserve">    </w:t>
      </w:r>
      <w:r w:rsidRPr="003C5F46">
        <w:rPr>
          <w:rFonts w:ascii="新細明體" w:hAnsi="新細明體" w:hint="eastAsia"/>
        </w:rPr>
        <w:t>但這全無遮攔的中國精神，亦使中國文化易遭受來自外部與來自內部的無理傷害。另一方面，整體論的文化觀又使中國人在長期遭受無理指責時，容易作極端化的回應，或徹</w:t>
      </w:r>
      <w:r>
        <w:rPr>
          <w:rFonts w:ascii="新細明體" w:hAnsi="新細明體" w:hint="eastAsia"/>
        </w:rPr>
        <w:t>底自罪自責，如民初持全盤西化論者，或全盤排他之民族主義者如所謂保守主義</w:t>
      </w:r>
      <w:r w:rsidRPr="003C5F46">
        <w:rPr>
          <w:rFonts w:ascii="新細明體" w:hAnsi="新細明體" w:hint="eastAsia"/>
        </w:rPr>
        <w:t>，以及否定中國文化又排他之中國馬列主義者、共產國際兼民族主義夾纏不清之辯證法唯物論者。</w:t>
      </w:r>
    </w:p>
    <w:p w:rsidR="00F31F7A" w:rsidRDefault="00F31F7A" w:rsidP="00F31F7A">
      <w:pPr>
        <w:ind w:leftChars="0" w:left="0" w:rightChars="0" w:right="0"/>
        <w:jc w:val="both"/>
        <w:rPr>
          <w:rFonts w:ascii="新細明體" w:hAnsi="新細明體"/>
        </w:rPr>
      </w:pPr>
    </w:p>
    <w:p w:rsidR="00F31F7A" w:rsidRPr="00E90DAD" w:rsidRDefault="00F31F7A" w:rsidP="00F31F7A">
      <w:pPr>
        <w:widowControl w:val="0"/>
        <w:ind w:leftChars="0" w:left="0" w:rightChars="0" w:right="0"/>
        <w:rPr>
          <w:rFonts w:asciiTheme="minorEastAsia" w:hAnsiTheme="minorEastAsia"/>
          <w:b/>
          <w:sz w:val="28"/>
          <w:szCs w:val="28"/>
        </w:rPr>
      </w:pPr>
      <w:r w:rsidRPr="00E90DAD">
        <w:rPr>
          <w:rFonts w:asciiTheme="minorEastAsia" w:hAnsiTheme="minorEastAsia" w:hint="eastAsia"/>
          <w:b/>
          <w:sz w:val="28"/>
          <w:szCs w:val="28"/>
        </w:rPr>
        <w:t>全盤反傳統、全盤西化派之出現</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五四運動：由民族主義引</w:t>
      </w:r>
      <w:r>
        <w:rPr>
          <w:rFonts w:asciiTheme="minorEastAsia" w:hAnsiTheme="minorEastAsia" w:hint="eastAsia"/>
          <w:szCs w:val="24"/>
        </w:rPr>
        <w:t>發，而轉為否定中國文化、鼓吹全盤西化的潮流，而為所謂新文化運動。這次中國之文化運動</w:t>
      </w:r>
      <w:r w:rsidRPr="00B8277B">
        <w:rPr>
          <w:rFonts w:asciiTheme="minorEastAsia" w:hAnsiTheme="minorEastAsia" w:hint="eastAsia"/>
          <w:szCs w:val="24"/>
        </w:rPr>
        <w:t>歐美之「思想革命」（1860-1890）相距不遠。 然中國之模仿西方之「反傳統」，在西方是反其中古之神本主義之「咒」，以求「解咒」，中國傳統本無神之「咒」，便只有反傳統之一切，以求模仿。學西方亦就學西方之一切，以求「新」。</w:t>
      </w:r>
    </w:p>
    <w:p w:rsidR="00F31F7A" w:rsidRPr="005A1061" w:rsidRDefault="00F31F7A" w:rsidP="00F31F7A">
      <w:pPr>
        <w:widowControl w:val="0"/>
        <w:spacing w:line="360" w:lineRule="auto"/>
        <w:ind w:leftChars="0" w:left="0" w:rightChars="0" w:right="0"/>
        <w:rPr>
          <w:rFonts w:asciiTheme="minorEastAsia" w:hAnsiTheme="minorEastAsia"/>
          <w:b/>
          <w:color w:val="000000" w:themeColor="text1"/>
          <w:sz w:val="28"/>
          <w:szCs w:val="28"/>
        </w:rPr>
      </w:pPr>
      <w:r w:rsidRPr="005A1061">
        <w:rPr>
          <w:rFonts w:asciiTheme="minorEastAsia" w:hAnsiTheme="minorEastAsia" w:hint="eastAsia"/>
          <w:b/>
          <w:color w:val="000000" w:themeColor="text1"/>
          <w:sz w:val="28"/>
          <w:szCs w:val="28"/>
        </w:rPr>
        <w:t>（1）、英美派</w:t>
      </w:r>
      <w:r>
        <w:rPr>
          <w:rFonts w:asciiTheme="minorEastAsia" w:hAnsiTheme="minorEastAsia" w:hint="eastAsia"/>
          <w:b/>
          <w:color w:val="000000" w:themeColor="text1"/>
          <w:sz w:val="28"/>
          <w:szCs w:val="28"/>
        </w:rPr>
        <w:t>之實用主義</w:t>
      </w:r>
    </w:p>
    <w:p w:rsidR="00F31F7A"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lastRenderedPageBreak/>
        <w:t xml:space="preserve">    胡適（1891-1962）字適之，安徽積溪人，留美，杜威的學生，1917年回國任北大教授，同年杜威來華，停留長達兩年兩個月，到處演講，由胡適擔任口譯，並撰文介紹杜威，謂杜威來華之行，「自從中國與西洋文化接觸以來，沒有一個外國學者在中國思想界的影響有杜威先生這樣大。」杜威乃當時美國實用主義哲學之代表（之前第一代是皮爾斯，第二代是詹姆士）</w:t>
      </w:r>
    </w:p>
    <w:p w:rsidR="00F31F7A" w:rsidRPr="00B8277B" w:rsidRDefault="00F31F7A" w:rsidP="00F31F7A">
      <w:pPr>
        <w:widowControl w:val="0"/>
        <w:ind w:leftChars="0" w:left="0" w:rightChars="0" w:right="0"/>
        <w:rPr>
          <w:rFonts w:asciiTheme="minorEastAsia" w:hAnsiTheme="minorEastAsia"/>
          <w:szCs w:val="24"/>
        </w:rPr>
      </w:pPr>
    </w:p>
    <w:p w:rsidR="00F31F7A" w:rsidRPr="00B8277B" w:rsidRDefault="00F31F7A" w:rsidP="00F31F7A">
      <w:pPr>
        <w:widowControl w:val="0"/>
        <w:spacing w:line="0" w:lineRule="atLeast"/>
        <w:ind w:leftChars="0" w:left="0" w:rightChars="0" w:right="0"/>
        <w:rPr>
          <w:rFonts w:asciiTheme="minorEastAsia" w:hAnsiTheme="minorEastAsia"/>
          <w:b/>
          <w:szCs w:val="24"/>
        </w:rPr>
      </w:pPr>
      <w:r>
        <w:rPr>
          <w:rFonts w:asciiTheme="minorEastAsia" w:hAnsiTheme="minorEastAsia" w:hint="eastAsia"/>
          <w:b/>
          <w:szCs w:val="24"/>
        </w:rPr>
        <w:t>一、「進化論」之哲學重認――由神學而形上學而實證主義（孔德所言之人智三階段說</w:t>
      </w:r>
      <w:r w:rsidRPr="00B8277B">
        <w:rPr>
          <w:rFonts w:asciiTheme="minorEastAsia" w:hAnsiTheme="minorEastAsia" w:hint="eastAsia"/>
          <w:b/>
          <w:szCs w:val="24"/>
        </w:rPr>
        <w:t>）</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進化論」及經驗主義乃西方思想革命運動（1860-1890）之主音，以最後反對西方之神學的，即：由「上帝的隱蔽計劃」轉為「大自然的隱蔽計劃」――「適者生存」；並再轉為「觀念之得實證者方能生存」之實驗主義。換言之，「物競天擇」之「物」轉為「觀念」，「天」轉為「人所選擇之目的」，「擇」轉為「有效果」。</w:t>
      </w:r>
    </w:p>
    <w:p w:rsidR="00F31F7A" w:rsidRPr="00B8277B" w:rsidRDefault="00F31F7A" w:rsidP="00F31F7A">
      <w:pPr>
        <w:widowControl w:val="0"/>
        <w:ind w:leftChars="0" w:left="0" w:rightChars="0" w:right="0"/>
        <w:rPr>
          <w:rFonts w:asciiTheme="minorEastAsia" w:hAnsiTheme="minorEastAsia"/>
          <w:szCs w:val="24"/>
        </w:rPr>
      </w:pPr>
    </w:p>
    <w:p w:rsidR="00F31F7A" w:rsidRPr="00B8277B" w:rsidRDefault="00F31F7A" w:rsidP="00F31F7A">
      <w:pPr>
        <w:widowControl w:val="0"/>
        <w:ind w:left="480" w:right="240"/>
        <w:rPr>
          <w:rFonts w:ascii="標楷體" w:eastAsia="標楷體" w:hAnsi="標楷體"/>
          <w:szCs w:val="24"/>
        </w:rPr>
      </w:pPr>
      <w:r w:rsidRPr="00B8277B">
        <w:rPr>
          <w:rFonts w:ascii="標楷體" w:eastAsia="標楷體" w:hAnsi="標楷體" w:hint="eastAsia"/>
          <w:szCs w:val="24"/>
        </w:rPr>
        <w:t>我的思想受兩個人的影響最大</w:t>
      </w:r>
      <w:r>
        <w:rPr>
          <w:rFonts w:ascii="標楷體" w:eastAsia="標楷體" w:hAnsi="標楷體" w:hint="eastAsia"/>
          <w:szCs w:val="24"/>
        </w:rPr>
        <w:t>，</w:t>
      </w:r>
      <w:r w:rsidRPr="00B8277B">
        <w:rPr>
          <w:rFonts w:ascii="標楷體" w:eastAsia="標楷體" w:hAnsi="標楷體" w:hint="eastAsia"/>
          <w:szCs w:val="24"/>
        </w:rPr>
        <w:t>一個是赫胥黎，一個是杜威先生。人不過是動物的一種，他和別的動物只有程度的差異，並無種類的區別。（《科學與人生觀》）</w:t>
      </w:r>
    </w:p>
    <w:p w:rsidR="00F31F7A" w:rsidRPr="00B8277B" w:rsidRDefault="00F31F7A" w:rsidP="00F31F7A">
      <w:pPr>
        <w:widowControl w:val="0"/>
        <w:ind w:left="480" w:right="240"/>
        <w:rPr>
          <w:rFonts w:ascii="標楷體" w:eastAsia="標楷體" w:hAnsi="標楷體"/>
          <w:szCs w:val="24"/>
        </w:rPr>
      </w:pPr>
      <w:r w:rsidRPr="00B8277B">
        <w:rPr>
          <w:rFonts w:ascii="標楷體" w:eastAsia="標楷體" w:hAnsi="標楷體" w:hint="eastAsia"/>
          <w:szCs w:val="24"/>
        </w:rPr>
        <w:t>實驗主義從達爾文主義出發，故只能承認一點一滴的不斷的改進是真實可靠的進化。（《介紹我的思想》）</w:t>
      </w:r>
    </w:p>
    <w:p w:rsidR="00F31F7A" w:rsidRPr="00B8277B" w:rsidRDefault="00F31F7A" w:rsidP="00F31F7A">
      <w:pPr>
        <w:widowControl w:val="0"/>
        <w:ind w:leftChars="0" w:left="480" w:rightChars="0" w:right="240"/>
        <w:rPr>
          <w:rFonts w:ascii="標楷體" w:eastAsia="標楷體" w:hAnsi="標楷體"/>
          <w:szCs w:val="24"/>
        </w:rPr>
      </w:pPr>
      <w:r w:rsidRPr="00B8277B">
        <w:rPr>
          <w:rFonts w:ascii="標楷體" w:eastAsia="標楷體" w:hAnsi="標楷體" w:hint="eastAsia"/>
          <w:szCs w:val="24"/>
        </w:rPr>
        <w:t>達爾文的主要觀念是：物類起於自然的選擇，起於生存競爭裡最適宜的種族的保存。（《五十年來之世界哲學》）</w:t>
      </w:r>
    </w:p>
    <w:p w:rsidR="00F31F7A" w:rsidRPr="00B8277B" w:rsidRDefault="00F31F7A" w:rsidP="00F31F7A">
      <w:pPr>
        <w:widowControl w:val="0"/>
        <w:ind w:leftChars="0" w:left="480" w:rightChars="0" w:right="240"/>
        <w:rPr>
          <w:rFonts w:ascii="標楷體" w:eastAsia="標楷體" w:hAnsi="標楷體"/>
          <w:szCs w:val="24"/>
        </w:rPr>
      </w:pPr>
      <w:r w:rsidRPr="00B8277B">
        <w:rPr>
          <w:rFonts w:ascii="標楷體" w:eastAsia="標楷體" w:hAnsi="標楷體" w:hint="eastAsia"/>
          <w:szCs w:val="24"/>
        </w:rPr>
        <w:t>在哲學史上，這個觀念是一個革命的觀念。《文存二集‧卷二，頁233》</w:t>
      </w:r>
    </w:p>
    <w:p w:rsidR="00F31F7A" w:rsidRPr="00B8277B" w:rsidRDefault="00F31F7A" w:rsidP="00F31F7A">
      <w:pPr>
        <w:widowControl w:val="0"/>
        <w:ind w:leftChars="0" w:left="480" w:rightChars="0" w:right="240"/>
        <w:rPr>
          <w:rFonts w:ascii="標楷體" w:eastAsia="標楷體" w:hAnsi="標楷體"/>
          <w:szCs w:val="24"/>
        </w:rPr>
      </w:pPr>
      <w:r w:rsidRPr="00B8277B">
        <w:rPr>
          <w:rFonts w:ascii="標楷體" w:eastAsia="標楷體" w:hAnsi="標楷體" w:hint="eastAsia"/>
          <w:szCs w:val="24"/>
        </w:rPr>
        <w:t>達爾文不但證明「類」是變的，而且指出「類」所以變的道理。這個思想上的大革命，在哲學上有幾種重要的影響。最明顯的是打破了有意志的天帝觀念。</w:t>
      </w:r>
      <w:r>
        <w:rPr>
          <w:rFonts w:ascii="標楷體" w:eastAsia="標楷體" w:hAnsi="標楷體" w:hint="eastAsia"/>
          <w:szCs w:val="24"/>
        </w:rPr>
        <w:t>（</w:t>
      </w:r>
      <w:r w:rsidRPr="00B8277B">
        <w:rPr>
          <w:rFonts w:ascii="標楷體" w:eastAsia="標楷體" w:hAnsi="標楷體" w:hint="eastAsia"/>
          <w:szCs w:val="24"/>
        </w:rPr>
        <w:t>《文存二集‧卷二，頁233》</w:t>
      </w:r>
      <w:r>
        <w:rPr>
          <w:rFonts w:ascii="標楷體" w:eastAsia="標楷體" w:hAnsi="標楷體" w:hint="eastAsia"/>
          <w:szCs w:val="24"/>
        </w:rPr>
        <w:t>）</w:t>
      </w:r>
    </w:p>
    <w:p w:rsidR="00F31F7A" w:rsidRPr="00B8277B" w:rsidRDefault="00F31F7A" w:rsidP="00F31F7A">
      <w:pPr>
        <w:widowControl w:val="0"/>
        <w:ind w:leftChars="0" w:left="480" w:rightChars="0" w:right="240"/>
        <w:rPr>
          <w:rFonts w:asciiTheme="minorEastAsia" w:hAnsiTheme="minorEastAsia"/>
          <w:szCs w:val="24"/>
        </w:rPr>
      </w:pP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「適者生存」原則之哲學運用――觀念以是否能「兌現」、「有效」而獲</w:t>
      </w:r>
      <w:r>
        <w:rPr>
          <w:rFonts w:asciiTheme="minorEastAsia" w:hAnsiTheme="minorEastAsia" w:hint="eastAsia"/>
          <w:szCs w:val="24"/>
        </w:rPr>
        <w:t>得「</w:t>
      </w:r>
      <w:r w:rsidRPr="00B8277B">
        <w:rPr>
          <w:rFonts w:asciiTheme="minorEastAsia" w:hAnsiTheme="minorEastAsia" w:hint="eastAsia"/>
          <w:szCs w:val="24"/>
        </w:rPr>
        <w:t>真</w:t>
      </w:r>
      <w:r>
        <w:rPr>
          <w:rFonts w:asciiTheme="minorEastAsia" w:hAnsiTheme="minorEastAsia" w:hint="eastAsia"/>
          <w:szCs w:val="24"/>
        </w:rPr>
        <w:t>」</w:t>
      </w:r>
      <w:r w:rsidRPr="00B8277B">
        <w:rPr>
          <w:rFonts w:asciiTheme="minorEastAsia" w:hAnsiTheme="minorEastAsia" w:hint="eastAsia"/>
          <w:szCs w:val="24"/>
        </w:rPr>
        <w:t>或</w:t>
      </w:r>
      <w:r>
        <w:rPr>
          <w:rFonts w:asciiTheme="minorEastAsia" w:hAnsiTheme="minorEastAsia" w:hint="eastAsia"/>
          <w:szCs w:val="24"/>
        </w:rPr>
        <w:t>「</w:t>
      </w:r>
      <w:r w:rsidRPr="00B8277B">
        <w:rPr>
          <w:rFonts w:asciiTheme="minorEastAsia" w:hAnsiTheme="minorEastAsia" w:hint="eastAsia"/>
          <w:szCs w:val="24"/>
        </w:rPr>
        <w:t>不真（無意義）</w:t>
      </w:r>
      <w:r>
        <w:rPr>
          <w:rFonts w:asciiTheme="minorEastAsia" w:hAnsiTheme="minorEastAsia" w:hint="eastAsia"/>
          <w:szCs w:val="24"/>
        </w:rPr>
        <w:t>」之存在價值</w:t>
      </w:r>
      <w:r w:rsidRPr="00B8277B">
        <w:rPr>
          <w:rFonts w:asciiTheme="minorEastAsia" w:hAnsiTheme="minorEastAsia" w:hint="eastAsia"/>
          <w:szCs w:val="24"/>
        </w:rPr>
        <w:t>。</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――由生物之適者生存轉為觀念之適者生存。</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胡適引皮爾士的話：</w:t>
      </w:r>
    </w:p>
    <w:p w:rsidR="00F31F7A" w:rsidRDefault="00F31F7A" w:rsidP="00F31F7A">
      <w:pPr>
        <w:widowControl w:val="0"/>
        <w:ind w:leftChars="0" w:left="480" w:rightChars="0" w:right="240"/>
        <w:rPr>
          <w:rFonts w:ascii="標楷體" w:eastAsia="標楷體" w:hAnsi="標楷體"/>
          <w:szCs w:val="24"/>
        </w:rPr>
      </w:pPr>
    </w:p>
    <w:p w:rsidR="00F31F7A" w:rsidRPr="00B8277B" w:rsidRDefault="00F31F7A" w:rsidP="00F31F7A">
      <w:pPr>
        <w:widowControl w:val="0"/>
        <w:ind w:leftChars="0" w:left="480" w:rightChars="0" w:right="240"/>
        <w:rPr>
          <w:rFonts w:asciiTheme="minorEastAsia" w:hAnsiTheme="minorEastAsia"/>
          <w:szCs w:val="24"/>
        </w:rPr>
      </w:pPr>
      <w:r w:rsidRPr="00B8277B">
        <w:rPr>
          <w:rFonts w:ascii="標楷體" w:eastAsia="標楷體" w:hAnsi="標楷體" w:hint="eastAsia"/>
          <w:szCs w:val="24"/>
        </w:rPr>
        <w:t>一個觀念的意義完全在那觀念在人生行為上所發生的效果。凡試驗不出什麼效果來的東西，必定不能影響人生行為。所以我們如果能完全求出承認某種觀念時有那麼些效果，不承認他時又有那麼些效果，如此我們就得這個觀念的完全意義了。除掉這些效果之外，更無別種意義。這就是我所主張的實驗主義</w:t>
      </w:r>
      <w:r w:rsidRPr="00B8277B">
        <w:rPr>
          <w:rFonts w:asciiTheme="minorEastAsia" w:hAnsiTheme="minorEastAsia" w:hint="eastAsia"/>
          <w:szCs w:val="24"/>
        </w:rPr>
        <w:t>。</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胡適接着說：</w:t>
      </w:r>
    </w:p>
    <w:p w:rsidR="00F31F7A" w:rsidRPr="00B8277B" w:rsidRDefault="00F31F7A" w:rsidP="00F31F7A">
      <w:pPr>
        <w:widowControl w:val="0"/>
        <w:ind w:leftChars="0" w:left="480" w:rightChars="0" w:right="240"/>
        <w:rPr>
          <w:rFonts w:ascii="標楷體" w:eastAsia="標楷體" w:hAnsi="標楷體"/>
          <w:szCs w:val="24"/>
        </w:rPr>
      </w:pPr>
      <w:r w:rsidRPr="00B8277B">
        <w:rPr>
          <w:rFonts w:ascii="標楷體" w:eastAsia="標楷體" w:hAnsi="標楷體" w:hint="eastAsia"/>
          <w:szCs w:val="24"/>
        </w:rPr>
        <w:t>他這一段話的意思是說，一切有意義的思想都會發生實際上的效果。這</w:t>
      </w:r>
      <w:r w:rsidRPr="00B8277B">
        <w:rPr>
          <w:rFonts w:ascii="標楷體" w:eastAsia="標楷體" w:hAnsi="標楷體" w:hint="eastAsia"/>
          <w:szCs w:val="24"/>
        </w:rPr>
        <w:lastRenderedPageBreak/>
        <w:t>種效果便是那思想的意義。若問那思想有無意義或有甚麼意義，只消求出那思想能發生何種實際的效果，只消問若承認他們，有甚麼效果，若不承認他時又有甚麼效果。若不論認他或不認他，都不發生甚麼影響，都沒有實際上的分別，那就可以說：這個思想全無意義，不過胡說的廢話。（《實驗主義》）</w:t>
      </w:r>
    </w:p>
    <w:p w:rsidR="00F31F7A" w:rsidRPr="00B8277B" w:rsidRDefault="00F31F7A" w:rsidP="00F31F7A">
      <w:pPr>
        <w:widowControl w:val="0"/>
        <w:ind w:leftChars="0" w:left="480" w:rightChars="0" w:right="240"/>
        <w:rPr>
          <w:rFonts w:asciiTheme="minorEastAsia" w:hAnsiTheme="minorEastAsia"/>
          <w:szCs w:val="24"/>
        </w:rPr>
      </w:pP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吳案：胡適直認他的老師杜威「把歐洲近世哲學從休謨（Hume）和康德（Ka</w:t>
      </w:r>
      <w:r w:rsidRPr="00B8277B">
        <w:rPr>
          <w:rFonts w:asciiTheme="minorEastAsia" w:hAnsiTheme="minorEastAsia"/>
          <w:szCs w:val="24"/>
        </w:rPr>
        <w:t>nt</w:t>
      </w:r>
      <w:r w:rsidRPr="00B8277B">
        <w:rPr>
          <w:rFonts w:asciiTheme="minorEastAsia" w:hAnsiTheme="minorEastAsia" w:hint="eastAsia"/>
          <w:szCs w:val="24"/>
        </w:rPr>
        <w:t>）以來的哲學根本問題一齊抹煞。」（《實驗主義》，第2冊，頁228。《胡適文集》）休謨、康德所遺留的哲學根本問題是「</w:t>
      </w:r>
      <w:r>
        <w:rPr>
          <w:rFonts w:asciiTheme="minorEastAsia" w:hAnsiTheme="minorEastAsia" w:hint="eastAsia"/>
          <w:szCs w:val="24"/>
        </w:rPr>
        <w:t>經驗實在</w:t>
      </w:r>
      <w:r w:rsidRPr="00B8277B">
        <w:rPr>
          <w:rFonts w:asciiTheme="minorEastAsia" w:hAnsiTheme="minorEastAsia" w:hint="eastAsia"/>
          <w:szCs w:val="24"/>
        </w:rPr>
        <w:t>、是「理」</w:t>
      </w:r>
      <w:r>
        <w:rPr>
          <w:rFonts w:asciiTheme="minorEastAsia" w:hAnsiTheme="minorEastAsia" w:hint="eastAsia"/>
          <w:szCs w:val="24"/>
        </w:rPr>
        <w:t>（道德法則）</w:t>
      </w:r>
      <w:r w:rsidRPr="00B8277B">
        <w:rPr>
          <w:rFonts w:asciiTheme="minorEastAsia" w:hAnsiTheme="minorEastAsia" w:hint="eastAsia"/>
          <w:szCs w:val="24"/>
        </w:rPr>
        <w:t>、是「實踐」（</w:t>
      </w:r>
      <w:r>
        <w:rPr>
          <w:rFonts w:asciiTheme="minorEastAsia" w:hAnsiTheme="minorEastAsia" w:hint="eastAsia"/>
          <w:szCs w:val="24"/>
        </w:rPr>
        <w:t>目的性原則與自由意志）、是「主體</w:t>
      </w:r>
      <w:r w:rsidRPr="00B8277B">
        <w:rPr>
          <w:rFonts w:asciiTheme="minorEastAsia" w:hAnsiTheme="minorEastAsia" w:hint="eastAsia"/>
          <w:szCs w:val="24"/>
        </w:rPr>
        <w:t>性」之存在的根源的說明。依胡適之他的老師把這些都一概抹煞了。此即取消實在（本體）方面之思考，亦滅殺了「理」方面之思考，而只訴諸「力」（效果）。然效果之力不及信念之力，故亦滅殺了力之思考，而為無體、無理、無力之而唯「用」之思想。</w:t>
      </w:r>
      <w:r>
        <w:rPr>
          <w:rFonts w:asciiTheme="minorEastAsia" w:hAnsiTheme="minorEastAsia" w:hint="eastAsia"/>
          <w:szCs w:val="24"/>
        </w:rPr>
        <w:t>而言用不能無目的，言目的不能無理想、無實在，如是實用主義唯自甘為走廊通道之哲學，走廊之盡頭是什麼，他是無能知悉亦無能為力的了。</w:t>
      </w:r>
    </w:p>
    <w:p w:rsidR="00F31F7A" w:rsidRPr="00B8277B" w:rsidRDefault="00F31F7A" w:rsidP="00F31F7A">
      <w:pPr>
        <w:widowControl w:val="0"/>
        <w:spacing w:line="360" w:lineRule="auto"/>
        <w:ind w:leftChars="0" w:left="0" w:rightChars="0" w:right="0"/>
        <w:rPr>
          <w:rFonts w:asciiTheme="minorEastAsia" w:hAnsiTheme="minorEastAsia"/>
          <w:b/>
          <w:szCs w:val="24"/>
        </w:rPr>
      </w:pPr>
      <w:r w:rsidRPr="00B8277B">
        <w:rPr>
          <w:rFonts w:asciiTheme="minorEastAsia" w:hAnsiTheme="minorEastAsia" w:hint="eastAsia"/>
          <w:b/>
          <w:szCs w:val="24"/>
        </w:rPr>
        <w:t>二、實驗主義與經驗主義</w:t>
      </w:r>
    </w:p>
    <w:p w:rsidR="00F31F7A" w:rsidRDefault="00F31F7A" w:rsidP="00F31F7A">
      <w:pPr>
        <w:widowControl w:val="0"/>
        <w:ind w:leftChars="0" w:left="0" w:rightChars="0" w:right="0"/>
        <w:rPr>
          <w:rFonts w:asciiTheme="minorEastAsia" w:hAnsiTheme="minorEastAsia"/>
          <w:szCs w:val="24"/>
        </w:rPr>
      </w:pPr>
      <w:r>
        <w:rPr>
          <w:rFonts w:asciiTheme="minorEastAsia" w:hAnsiTheme="minorEastAsia" w:hint="eastAsia"/>
          <w:szCs w:val="24"/>
        </w:rPr>
        <w:t xml:space="preserve">   （1</w:t>
      </w:r>
      <w:r w:rsidRPr="00B8277B">
        <w:rPr>
          <w:rFonts w:asciiTheme="minorEastAsia" w:hAnsiTheme="minorEastAsia" w:hint="eastAsia"/>
          <w:szCs w:val="24"/>
        </w:rPr>
        <w:t>）關於「實在」：胡適借詹姆士的話</w:t>
      </w:r>
      <w:r>
        <w:rPr>
          <w:rFonts w:asciiTheme="minorEastAsia" w:hAnsiTheme="minorEastAsia" w:hint="eastAsia"/>
          <w:szCs w:val="24"/>
        </w:rPr>
        <w:t>說</w:t>
      </w:r>
      <w:r w:rsidRPr="00B8277B">
        <w:rPr>
          <w:rFonts w:asciiTheme="minorEastAsia" w:hAnsiTheme="minorEastAsia" w:hint="eastAsia"/>
          <w:szCs w:val="24"/>
        </w:rPr>
        <w:t>：</w:t>
      </w:r>
    </w:p>
    <w:p w:rsidR="00F31F7A" w:rsidRPr="00B8277B" w:rsidRDefault="00F31F7A" w:rsidP="00F31F7A">
      <w:pPr>
        <w:widowControl w:val="0"/>
        <w:ind w:leftChars="0" w:left="0" w:rightChars="0" w:right="0"/>
        <w:rPr>
          <w:rFonts w:asciiTheme="minorEastAsia" w:hAnsiTheme="minorEastAsia"/>
          <w:szCs w:val="24"/>
        </w:rPr>
      </w:pPr>
    </w:p>
    <w:p w:rsidR="00F31F7A" w:rsidRPr="00B8277B" w:rsidRDefault="00F31F7A" w:rsidP="00F31F7A">
      <w:pPr>
        <w:widowControl w:val="0"/>
        <w:ind w:left="480" w:right="240"/>
        <w:rPr>
          <w:rFonts w:ascii="標楷體" w:eastAsia="標楷體" w:hAnsi="標楷體"/>
          <w:szCs w:val="24"/>
        </w:rPr>
      </w:pPr>
      <w:r w:rsidRPr="00B8277B">
        <w:rPr>
          <w:rFonts w:ascii="標楷體" w:eastAsia="標楷體" w:hAnsi="標楷體" w:hint="eastAsia"/>
          <w:szCs w:val="24"/>
        </w:rPr>
        <w:t>我們所謂實在含有三大部分：（A）感覺，（B）感覺與感覺之間及意象與意象之間的種種關係，（C）舊有真理（案：即傳統信有之者，是見</w:t>
      </w:r>
      <w:r>
        <w:rPr>
          <w:rFonts w:ascii="標楷體" w:eastAsia="標楷體" w:hAnsi="標楷體" w:hint="eastAsia"/>
          <w:szCs w:val="24"/>
        </w:rPr>
        <w:t>詹姆士</w:t>
      </w:r>
      <w:r w:rsidRPr="00B8277B">
        <w:rPr>
          <w:rFonts w:ascii="標楷體" w:eastAsia="標楷體" w:hAnsi="標楷體" w:hint="eastAsia"/>
          <w:szCs w:val="24"/>
        </w:rPr>
        <w:t>其為真正的保守主義者）</w:t>
      </w:r>
    </w:p>
    <w:p w:rsidR="00F31F7A" w:rsidRPr="00B8277B" w:rsidRDefault="00F31F7A" w:rsidP="00F31F7A">
      <w:pPr>
        <w:widowControl w:val="0"/>
        <w:ind w:left="480" w:right="240"/>
        <w:rPr>
          <w:rFonts w:ascii="標楷體" w:eastAsia="標楷體" w:hAnsi="標楷體"/>
          <w:szCs w:val="24"/>
        </w:rPr>
      </w:pPr>
      <w:r w:rsidRPr="00B8277B">
        <w:rPr>
          <w:rFonts w:ascii="標楷體" w:eastAsia="標楷體" w:hAnsi="標楷體" w:hint="eastAsia"/>
          <w:szCs w:val="24"/>
        </w:rPr>
        <w:t>實驗主義（人本主義）的宇宙是一篇未完的草稿，正在修改之中，將來改成怎樣便怎樣，但是永永沒有完篇的時期。（《實驗主義》胡適文集2，頁226）</w:t>
      </w:r>
    </w:p>
    <w:p w:rsidR="00F31F7A" w:rsidRPr="00B8277B" w:rsidRDefault="00F31F7A" w:rsidP="00F31F7A">
      <w:pPr>
        <w:widowControl w:val="0"/>
        <w:ind w:leftChars="0" w:left="480" w:rightChars="0" w:right="240"/>
        <w:rPr>
          <w:rFonts w:ascii="標楷體" w:eastAsia="標楷體" w:hAnsi="標楷體"/>
          <w:szCs w:val="24"/>
        </w:rPr>
      </w:pPr>
      <w:r w:rsidRPr="00B8277B">
        <w:rPr>
          <w:rFonts w:ascii="標楷體" w:eastAsia="標楷體" w:hAnsi="標楷體" w:hint="eastAsia"/>
          <w:szCs w:val="24"/>
        </w:rPr>
        <w:t>總而言之，「實在」是我們自己改造過的實在。這個「實在」裡面含有無數人造的分子。（《實驗主義》）</w:t>
      </w:r>
    </w:p>
    <w:p w:rsidR="00F31F7A" w:rsidRPr="00B8277B" w:rsidRDefault="00F31F7A" w:rsidP="00F31F7A">
      <w:pPr>
        <w:widowControl w:val="0"/>
        <w:ind w:leftChars="0" w:left="480" w:rightChars="0" w:right="240"/>
        <w:rPr>
          <w:rFonts w:ascii="標楷體" w:eastAsia="標楷體" w:hAnsi="標楷體"/>
          <w:szCs w:val="24"/>
        </w:rPr>
      </w:pPr>
      <w:r w:rsidRPr="00B8277B">
        <w:rPr>
          <w:rFonts w:ascii="標楷體" w:eastAsia="標楷體" w:hAnsi="標楷體" w:hint="eastAsia"/>
          <w:szCs w:val="24"/>
        </w:rPr>
        <w:t>既不承認經驗是主觀，反過來既承認經驗是人應付環境的事業，那麼一切唯心唯實的爭論都不成問題了，都可以「不了了之」。（《實驗主義》）</w:t>
      </w:r>
    </w:p>
    <w:p w:rsidR="00F31F7A" w:rsidRPr="00B8277B" w:rsidRDefault="00F31F7A" w:rsidP="00F31F7A">
      <w:pPr>
        <w:widowControl w:val="0"/>
        <w:ind w:leftChars="0" w:left="480" w:rightChars="0" w:right="240"/>
        <w:rPr>
          <w:rFonts w:ascii="標楷體" w:eastAsia="標楷體" w:hAnsi="標楷體"/>
          <w:szCs w:val="24"/>
          <w:lang w:eastAsia="zh-HK"/>
        </w:rPr>
      </w:pPr>
      <w:r w:rsidRPr="00B8277B">
        <w:rPr>
          <w:rFonts w:ascii="標楷體" w:eastAsia="標楷體" w:hAnsi="標楷體" w:hint="eastAsia"/>
          <w:szCs w:val="24"/>
          <w:lang w:eastAsia="zh-HK"/>
        </w:rPr>
        <w:t>實驗主義以為實在還在製造之中，將來造到甚麼樣子便是甚麼樣子。（胡適）</w:t>
      </w:r>
    </w:p>
    <w:p w:rsidR="00F31F7A" w:rsidRPr="00B8277B" w:rsidRDefault="00F31F7A" w:rsidP="00F31F7A">
      <w:pPr>
        <w:widowControl w:val="0"/>
        <w:ind w:left="480" w:right="240"/>
        <w:rPr>
          <w:rFonts w:ascii="標楷體" w:eastAsia="標楷體" w:hAnsi="標楷體"/>
          <w:szCs w:val="24"/>
          <w:lang w:eastAsia="zh-HK"/>
        </w:rPr>
      </w:pPr>
      <w:r>
        <w:rPr>
          <w:rFonts w:ascii="標楷體" w:eastAsia="標楷體" w:hAnsi="標楷體" w:hint="eastAsia"/>
          <w:szCs w:val="24"/>
          <w:lang w:eastAsia="zh-HK"/>
        </w:rPr>
        <w:t>「</w:t>
      </w:r>
      <w:r w:rsidRPr="00B8277B">
        <w:rPr>
          <w:rFonts w:ascii="標楷體" w:eastAsia="標楷體" w:hAnsi="標楷體" w:hint="eastAsia"/>
          <w:szCs w:val="24"/>
          <w:lang w:eastAsia="zh-HK"/>
        </w:rPr>
        <w:t>經驗的活用，就是理性，就是智慧，此外更沒有甚麼別的理性。人遇到困難時，他自然要尋求應付的方法，當此時候，他的過去的經驗知識裡，應需要的徵召，湧出一些暗示的意思來，經驗好像一個檢查官，用當前的需要做標準，一項一項的把這些暗示都審查過，把那不相干的都發放回去，單留下一個最中用的，再用當前的需要做試金石。……若說『既有作用必還有一個作用者』，於是去建立一個主持經驗的理性；那就是為宇宙建立一個主宰宇宙的上帝的故智了！」（</w:t>
      </w:r>
      <w:r>
        <w:rPr>
          <w:rFonts w:ascii="標楷體" w:eastAsia="標楷體" w:hAnsi="標楷體" w:hint="eastAsia"/>
          <w:szCs w:val="24"/>
          <w:lang w:eastAsia="zh-HK"/>
        </w:rPr>
        <w:t>胡適</w:t>
      </w:r>
      <w:r w:rsidRPr="00B8277B">
        <w:rPr>
          <w:rFonts w:ascii="標楷體" w:eastAsia="標楷體" w:hAnsi="標楷體" w:hint="eastAsia"/>
          <w:szCs w:val="24"/>
          <w:lang w:eastAsia="zh-HK"/>
        </w:rPr>
        <w:t>在引杜威《哲學的改造》大段文後，作解）――參見馮著《中哲現代史》頁</w:t>
      </w:r>
      <w:r w:rsidRPr="00B8277B">
        <w:rPr>
          <w:rFonts w:ascii="標楷體" w:eastAsia="標楷體" w:hAnsi="標楷體" w:hint="eastAsia"/>
          <w:szCs w:val="24"/>
        </w:rPr>
        <w:t>75</w:t>
      </w:r>
      <w:r w:rsidRPr="00B8277B">
        <w:rPr>
          <w:rFonts w:ascii="標楷體" w:eastAsia="標楷體" w:hAnsi="標楷體" w:hint="eastAsia"/>
          <w:szCs w:val="24"/>
          <w:lang w:eastAsia="zh-HK"/>
        </w:rPr>
        <w:t>。</w:t>
      </w:r>
    </w:p>
    <w:p w:rsidR="00F31F7A" w:rsidRPr="00B8277B" w:rsidRDefault="00F31F7A" w:rsidP="00F31F7A">
      <w:pPr>
        <w:widowControl w:val="0"/>
        <w:ind w:left="480" w:right="240"/>
        <w:rPr>
          <w:rFonts w:ascii="標楷體" w:eastAsia="標楷體" w:hAnsi="標楷體"/>
          <w:szCs w:val="24"/>
        </w:rPr>
      </w:pPr>
      <w:r w:rsidRPr="00B8277B">
        <w:rPr>
          <w:rFonts w:ascii="標楷體" w:eastAsia="標楷體" w:hAnsi="標楷體" w:hint="eastAsia"/>
          <w:szCs w:val="24"/>
        </w:rPr>
        <w:lastRenderedPageBreak/>
        <w:t>實用主義的經驗論與舊經驗主義不同。舊說於現狀之外只承認一個過去，以為經驗的元素只是記着經過了的事。其實活的經驗是試驗的，是要變換現在的物事。他的特性在於一種投影作用，伸向那不知道的前途，他的主要作用在於連絡未來。」（胡適文存第一集）</w:t>
      </w:r>
    </w:p>
    <w:p w:rsidR="00F31F7A" w:rsidRPr="00B8277B" w:rsidRDefault="00F31F7A" w:rsidP="00F31F7A">
      <w:pPr>
        <w:widowControl w:val="0"/>
        <w:spacing w:line="360" w:lineRule="auto"/>
        <w:ind w:leftChars="0" w:left="0" w:rightChars="0" w:right="0"/>
        <w:rPr>
          <w:rFonts w:asciiTheme="minorEastAsia" w:hAnsiTheme="minorEastAsia"/>
          <w:szCs w:val="24"/>
        </w:rPr>
      </w:pPr>
      <w:r>
        <w:rPr>
          <w:rFonts w:asciiTheme="minorEastAsia" w:hAnsiTheme="minorEastAsia" w:hint="eastAsia"/>
          <w:szCs w:val="24"/>
        </w:rPr>
        <w:t xml:space="preserve">   （2</w:t>
      </w:r>
      <w:r w:rsidRPr="00B8277B">
        <w:rPr>
          <w:rFonts w:asciiTheme="minorEastAsia" w:hAnsiTheme="minorEastAsia" w:hint="eastAsia"/>
          <w:szCs w:val="24"/>
        </w:rPr>
        <w:t>）關於「真理」：</w:t>
      </w:r>
    </w:p>
    <w:p w:rsidR="00F31F7A" w:rsidRPr="00B8277B" w:rsidRDefault="00F31F7A" w:rsidP="00F31F7A">
      <w:pPr>
        <w:widowControl w:val="0"/>
        <w:ind w:left="480" w:right="240"/>
        <w:rPr>
          <w:rFonts w:ascii="標楷體" w:eastAsia="標楷體" w:hAnsi="標楷體"/>
          <w:szCs w:val="24"/>
        </w:rPr>
      </w:pPr>
      <w:r w:rsidRPr="00B8277B">
        <w:rPr>
          <w:rFonts w:ascii="標楷體" w:eastAsia="標楷體" w:hAnsi="標楷體" w:hint="eastAsia"/>
          <w:szCs w:val="24"/>
        </w:rPr>
        <w:t>一切主義，一切學理，都該研究，但是只可認作一些假設的見解，不可認作天經地義的信條。</w:t>
      </w:r>
      <w:r>
        <w:rPr>
          <w:rFonts w:ascii="標楷體" w:eastAsia="標楷體" w:hAnsi="標楷體" w:hint="eastAsia"/>
          <w:szCs w:val="24"/>
        </w:rPr>
        <w:t>（</w:t>
      </w:r>
      <w:r w:rsidRPr="00B8277B">
        <w:rPr>
          <w:rFonts w:ascii="標楷體" w:eastAsia="標楷體" w:hAnsi="標楷體" w:hint="eastAsia"/>
          <w:szCs w:val="24"/>
        </w:rPr>
        <w:t>《三論問題》</w:t>
      </w:r>
      <w:r>
        <w:rPr>
          <w:rFonts w:ascii="標楷體" w:eastAsia="標楷體" w:hAnsi="標楷體" w:hint="eastAsia"/>
          <w:szCs w:val="24"/>
        </w:rPr>
        <w:t>）</w:t>
      </w:r>
    </w:p>
    <w:p w:rsidR="00F31F7A" w:rsidRPr="00B8277B" w:rsidRDefault="00F31F7A" w:rsidP="00F31F7A">
      <w:pPr>
        <w:widowControl w:val="0"/>
        <w:ind w:left="480" w:right="240"/>
        <w:rPr>
          <w:rFonts w:ascii="標楷體" w:eastAsia="標楷體" w:hAnsi="標楷體"/>
          <w:szCs w:val="24"/>
        </w:rPr>
      </w:pPr>
      <w:r>
        <w:rPr>
          <w:rFonts w:ascii="標楷體" w:eastAsia="標楷體" w:hAnsi="標楷體" w:hint="eastAsia"/>
          <w:szCs w:val="24"/>
        </w:rPr>
        <w:t>科學律則</w:t>
      </w:r>
      <w:r w:rsidRPr="00B8277B">
        <w:rPr>
          <w:rFonts w:ascii="標楷體" w:eastAsia="標楷體" w:hAnsi="標楷體" w:hint="eastAsia"/>
          <w:szCs w:val="24"/>
        </w:rPr>
        <w:t>是人創造的，並不是永遠不變的真理。</w:t>
      </w:r>
      <w:r>
        <w:rPr>
          <w:rFonts w:ascii="標楷體" w:eastAsia="標楷體" w:hAnsi="標楷體" w:hint="eastAsia"/>
          <w:szCs w:val="24"/>
        </w:rPr>
        <w:t>（</w:t>
      </w:r>
      <w:r w:rsidRPr="00B8277B">
        <w:rPr>
          <w:rFonts w:ascii="標楷體" w:eastAsia="標楷體" w:hAnsi="標楷體" w:hint="eastAsia"/>
          <w:szCs w:val="24"/>
        </w:rPr>
        <w:t>《實驗主義》</w:t>
      </w:r>
      <w:r>
        <w:rPr>
          <w:rFonts w:ascii="標楷體" w:eastAsia="標楷體" w:hAnsi="標楷體" w:hint="eastAsia"/>
          <w:szCs w:val="24"/>
        </w:rPr>
        <w:t>）</w:t>
      </w:r>
    </w:p>
    <w:p w:rsidR="00F31F7A" w:rsidRPr="00B8277B" w:rsidRDefault="00F31F7A" w:rsidP="00F31F7A">
      <w:pPr>
        <w:widowControl w:val="0"/>
        <w:ind w:left="480" w:right="240"/>
        <w:rPr>
          <w:rFonts w:ascii="標楷體" w:eastAsia="標楷體" w:hAnsi="標楷體"/>
          <w:szCs w:val="24"/>
        </w:rPr>
      </w:pPr>
      <w:r w:rsidRPr="00B8277B">
        <w:rPr>
          <w:rFonts w:ascii="標楷體" w:eastAsia="標楷體" w:hAnsi="標楷體" w:hint="eastAsia"/>
          <w:szCs w:val="24"/>
        </w:rPr>
        <w:t>（真理）乃是這個時間，這個境地，這個我的這個真理。那絕對的真理是懸空的，是抽象的，是籠統的，是沒有憑據的，是不能證實的。不過是人造的假造用來解釋事物現象的。解釋的滿意，就是真的</w:t>
      </w:r>
      <w:r>
        <w:rPr>
          <w:rFonts w:ascii="標楷體" w:eastAsia="標楷體" w:hAnsi="標楷體" w:hint="eastAsia"/>
          <w:szCs w:val="24"/>
        </w:rPr>
        <w:t>，</w:t>
      </w:r>
      <w:r w:rsidRPr="00B8277B">
        <w:rPr>
          <w:rFonts w:ascii="標楷體" w:eastAsia="標楷體" w:hAnsi="標楷體" w:hint="eastAsia"/>
          <w:szCs w:val="24"/>
        </w:rPr>
        <w:t>解釋的不滿意，便不是真的，便該尋別的假設來代他了。《實驗主義》</w:t>
      </w:r>
    </w:p>
    <w:p w:rsidR="00F31F7A" w:rsidRPr="00B8277B" w:rsidRDefault="00F31F7A" w:rsidP="00F31F7A">
      <w:pPr>
        <w:widowControl w:val="0"/>
        <w:ind w:leftChars="0" w:left="0" w:rightChars="0" w:right="0"/>
      </w:pPr>
    </w:p>
    <w:p w:rsidR="00F31F7A" w:rsidRDefault="00F31F7A" w:rsidP="00F31F7A">
      <w:pPr>
        <w:widowControl w:val="0"/>
        <w:ind w:leftChars="0" w:left="0" w:rightChars="0" w:right="0"/>
        <w:rPr>
          <w:rFonts w:asciiTheme="minorEastAsia" w:hAnsiTheme="minorEastAsia"/>
          <w:szCs w:val="24"/>
        </w:rPr>
      </w:pPr>
      <w:r w:rsidRPr="001A1213">
        <w:rPr>
          <w:rFonts w:asciiTheme="minorEastAsia" w:hAnsiTheme="minorEastAsia" w:hint="eastAsia"/>
          <w:b/>
          <w:szCs w:val="24"/>
        </w:rPr>
        <w:t>三</w:t>
      </w:r>
      <w:r w:rsidRPr="007B18A0">
        <w:rPr>
          <w:rFonts w:asciiTheme="minorEastAsia" w:hAnsiTheme="minorEastAsia" w:hint="eastAsia"/>
          <w:b/>
          <w:szCs w:val="24"/>
        </w:rPr>
        <w:t>、</w:t>
      </w:r>
      <w:r w:rsidRPr="00BD3400">
        <w:rPr>
          <w:rFonts w:asciiTheme="minorEastAsia" w:hAnsiTheme="minorEastAsia" w:hint="eastAsia"/>
          <w:szCs w:val="24"/>
        </w:rPr>
        <w:t>胡適之批判中國舊</w:t>
      </w:r>
      <w:r>
        <w:rPr>
          <w:rFonts w:asciiTheme="minorEastAsia" w:hAnsiTheme="minorEastAsia" w:hint="eastAsia"/>
          <w:szCs w:val="24"/>
        </w:rPr>
        <w:t>有</w:t>
      </w:r>
      <w:r w:rsidRPr="00BD3400">
        <w:rPr>
          <w:rFonts w:asciiTheme="minorEastAsia" w:hAnsiTheme="minorEastAsia" w:hint="eastAsia"/>
          <w:szCs w:val="24"/>
        </w:rPr>
        <w:t>文明：「我公開讉責了東方的舊文明，認為它是『</w:t>
      </w:r>
      <w:r>
        <w:rPr>
          <w:rFonts w:asciiTheme="minorEastAsia" w:hAnsiTheme="minorEastAsia" w:hint="eastAsia"/>
          <w:szCs w:val="24"/>
        </w:rPr>
        <w:t>唯物的</w:t>
      </w:r>
      <w:r w:rsidRPr="00BD3400">
        <w:rPr>
          <w:rFonts w:asciiTheme="minorEastAsia" w:hAnsiTheme="minorEastAsia" w:hint="eastAsia"/>
          <w:szCs w:val="24"/>
        </w:rPr>
        <w:t>』</w:t>
      </w:r>
      <w:r>
        <w:rPr>
          <w:rFonts w:asciiTheme="minorEastAsia" w:hAnsiTheme="minorEastAsia" w:hint="eastAsia"/>
          <w:szCs w:val="24"/>
        </w:rPr>
        <w:t>，以其無能為力地受物質環境所支配，不能運用人類的智慧去征服自然界和改善人類生活。……中國的舊文明不能解決貧窮、疾病、愚昧和貪污的問題。……這四大禍害是中國舊文明殘存至今的東西。」（《胡適文集•3》（北京：北京大學出版社，1998年，歐陽哲生編）</w:t>
      </w:r>
    </w:p>
    <w:p w:rsidR="00F31F7A" w:rsidRDefault="00F31F7A" w:rsidP="00F31F7A">
      <w:pPr>
        <w:widowControl w:val="0"/>
        <w:ind w:leftChars="0" w:left="0" w:rightChars="0" w:right="0"/>
        <w:rPr>
          <w:rFonts w:asciiTheme="minorEastAsia" w:hAnsiTheme="minorEastAsia"/>
          <w:szCs w:val="24"/>
        </w:rPr>
      </w:pPr>
      <w:r>
        <w:rPr>
          <w:rFonts w:asciiTheme="minorEastAsia" w:hAnsiTheme="minorEastAsia" w:hint="eastAsia"/>
          <w:szCs w:val="24"/>
        </w:rPr>
        <w:t xml:space="preserve">    「謹慎選擇的態度是不可能的，而且也實在不必要。……一個國家的思想家和領導人沒有理由也毫無必要擔心傳統價值的喪失。如果他們前進一千步，群眾大概會從傳統水平的原地向前不到十步。如果領導人在前進道路上遲疑不決，搖擺不定，群眾必定止步不前，結果是毫無進步。」（同上）</w:t>
      </w:r>
    </w:p>
    <w:p w:rsidR="00F31F7A" w:rsidRPr="00BD3400" w:rsidRDefault="00F31F7A" w:rsidP="00F31F7A">
      <w:pPr>
        <w:widowControl w:val="0"/>
        <w:ind w:leftChars="0" w:left="0" w:rightChars="0" w:right="0"/>
        <w:rPr>
          <w:rFonts w:asciiTheme="minorEastAsia" w:hAnsiTheme="minorEastAsia"/>
          <w:szCs w:val="24"/>
        </w:rPr>
      </w:pPr>
      <w:r>
        <w:rPr>
          <w:rFonts w:asciiTheme="minorEastAsia" w:hAnsiTheme="minorEastAsia" w:hint="eastAsia"/>
          <w:szCs w:val="24"/>
        </w:rPr>
        <w:t xml:space="preserve">    胡適回應其「全盤西化」之質疑時，將「全盤西化」更名為「充分世界化」「全盤不是百分之一百，而是充分，用全力的意思。」（《胡適選集•〈充分世界化與全盤西化〉》頁183-184）「大變動的結果自然會是一個中國本位的文化。」（〈試評所謂中國本位的文化建設〉，《胡適學術文化隨筆》頁169）</w:t>
      </w:r>
    </w:p>
    <w:p w:rsidR="00F31F7A" w:rsidRDefault="00F31F7A" w:rsidP="00F31F7A">
      <w:pPr>
        <w:widowControl w:val="0"/>
        <w:spacing w:line="360" w:lineRule="auto"/>
        <w:ind w:leftChars="0" w:left="0" w:rightChars="0" w:right="0"/>
        <w:rPr>
          <w:rFonts w:asciiTheme="minorEastAsia" w:hAnsiTheme="minorEastAsia"/>
          <w:b/>
          <w:szCs w:val="24"/>
        </w:rPr>
      </w:pPr>
      <w:r>
        <w:rPr>
          <w:rFonts w:asciiTheme="minorEastAsia" w:hAnsiTheme="minorEastAsia" w:hint="eastAsia"/>
          <w:b/>
          <w:szCs w:val="24"/>
        </w:rPr>
        <w:t>四</w:t>
      </w:r>
      <w:r w:rsidRPr="00B8277B">
        <w:rPr>
          <w:rFonts w:asciiTheme="minorEastAsia" w:hAnsiTheme="minorEastAsia" w:hint="eastAsia"/>
          <w:b/>
          <w:szCs w:val="24"/>
        </w:rPr>
        <w:t>、胡適之「民主中國之歷史基礎」</w:t>
      </w:r>
    </w:p>
    <w:p w:rsidR="00F31F7A" w:rsidRPr="00B8277B" w:rsidRDefault="00F31F7A" w:rsidP="00F31F7A">
      <w:pPr>
        <w:widowControl w:val="0"/>
        <w:ind w:leftChars="0" w:left="0" w:rightChars="0" w:right="0"/>
      </w:pPr>
      <w:r w:rsidRPr="00B8277B">
        <w:rPr>
          <w:rFonts w:hint="eastAsia"/>
        </w:rPr>
        <w:t xml:space="preserve">    </w:t>
      </w:r>
      <w:r w:rsidRPr="00B8277B">
        <w:rPr>
          <w:rFonts w:hint="eastAsia"/>
        </w:rPr>
        <w:t>胡適</w:t>
      </w:r>
      <w:r w:rsidRPr="00B8277B">
        <w:rPr>
          <w:rFonts w:asciiTheme="minorEastAsia" w:hAnsiTheme="minorEastAsia" w:hint="eastAsia"/>
        </w:rPr>
        <w:t>1941</w:t>
      </w:r>
      <w:r w:rsidRPr="00B8277B">
        <w:rPr>
          <w:rFonts w:hint="eastAsia"/>
        </w:rPr>
        <w:t>年英文論文</w:t>
      </w:r>
      <w:r w:rsidRPr="00B8277B">
        <w:rPr>
          <w:rFonts w:asciiTheme="minorEastAsia" w:hAnsiTheme="minorEastAsia" w:hint="eastAsia"/>
        </w:rPr>
        <w:t>《</w:t>
      </w:r>
      <w:r w:rsidRPr="00B8277B">
        <w:rPr>
          <w:rFonts w:hint="eastAsia"/>
        </w:rPr>
        <w:t>民主中國的歷史基礎</w:t>
      </w:r>
      <w:r w:rsidRPr="00B8277B">
        <w:rPr>
          <w:rFonts w:asciiTheme="minorEastAsia" w:hAnsiTheme="minorEastAsia" w:hint="eastAsia"/>
        </w:rPr>
        <w:t>》Historical Foundations for A Democratic China認為中國有民</w:t>
      </w:r>
      <w:r w:rsidRPr="00B8277B">
        <w:rPr>
          <w:rFonts w:hint="eastAsia"/>
        </w:rPr>
        <w:t>主之</w:t>
      </w:r>
      <w:r w:rsidRPr="00B8277B">
        <w:rPr>
          <w:rFonts w:asciiTheme="minorEastAsia" w:hAnsiTheme="minorEastAsia" w:hint="eastAsia"/>
        </w:rPr>
        <w:t>「</w:t>
      </w:r>
      <w:r w:rsidRPr="00B8277B">
        <w:rPr>
          <w:rFonts w:hint="eastAsia"/>
        </w:rPr>
        <w:t>歷史基礎</w:t>
      </w:r>
      <w:r w:rsidRPr="00B8277B">
        <w:rPr>
          <w:rFonts w:asciiTheme="minorEastAsia" w:hAnsiTheme="minorEastAsia" w:hint="eastAsia"/>
        </w:rPr>
        <w:t>」：</w:t>
      </w:r>
    </w:p>
    <w:p w:rsidR="00F31F7A" w:rsidRPr="00B8277B" w:rsidRDefault="00F31F7A" w:rsidP="00F31F7A">
      <w:pPr>
        <w:widowControl w:val="0"/>
        <w:ind w:leftChars="0" w:left="0" w:rightChars="0" w:right="0"/>
      </w:pPr>
      <w:r w:rsidRPr="00B8277B">
        <w:rPr>
          <w:rFonts w:hint="eastAsia"/>
        </w:rPr>
        <w:t xml:space="preserve">    </w:t>
      </w:r>
      <w:r w:rsidRPr="00B8277B">
        <w:rPr>
          <w:rFonts w:hint="eastAsia"/>
        </w:rPr>
        <w:t>第一</w:t>
      </w:r>
      <w:r w:rsidRPr="00B8277B">
        <w:rPr>
          <w:rFonts w:asciiTheme="minorEastAsia" w:hAnsiTheme="minorEastAsia" w:hint="eastAsia"/>
        </w:rPr>
        <w:t>、</w:t>
      </w:r>
      <w:r w:rsidRPr="00B8277B">
        <w:rPr>
          <w:rFonts w:hint="eastAsia"/>
        </w:rPr>
        <w:t>徹底平民化的社會結構</w:t>
      </w:r>
      <w:r w:rsidRPr="00B8277B">
        <w:rPr>
          <w:rFonts w:asciiTheme="minorEastAsia" w:hAnsiTheme="minorEastAsia" w:hint="eastAsia"/>
        </w:rPr>
        <w:t>，</w:t>
      </w:r>
    </w:p>
    <w:p w:rsidR="00F31F7A" w:rsidRPr="00B8277B" w:rsidRDefault="00F31F7A" w:rsidP="00F31F7A">
      <w:pPr>
        <w:widowControl w:val="0"/>
        <w:ind w:leftChars="0" w:left="0" w:rightChars="0" w:right="0"/>
      </w:pPr>
      <w:r w:rsidRPr="00B8277B">
        <w:rPr>
          <w:rFonts w:hint="eastAsia"/>
        </w:rPr>
        <w:t xml:space="preserve">    </w:t>
      </w:r>
      <w:r w:rsidRPr="00B8277B">
        <w:rPr>
          <w:rFonts w:hint="eastAsia"/>
        </w:rPr>
        <w:t>第二</w:t>
      </w:r>
      <w:r w:rsidRPr="00B8277B">
        <w:rPr>
          <w:rFonts w:asciiTheme="minorEastAsia" w:hAnsiTheme="minorEastAsia" w:hint="eastAsia"/>
        </w:rPr>
        <w:t>、</w:t>
      </w:r>
      <w:r w:rsidRPr="00B8277B">
        <w:rPr>
          <w:rFonts w:hint="eastAsia"/>
        </w:rPr>
        <w:t>兩千年來客觀的考試任官制度</w:t>
      </w:r>
      <w:r w:rsidRPr="00B8277B">
        <w:rPr>
          <w:rFonts w:asciiTheme="minorEastAsia" w:hAnsiTheme="minorEastAsia" w:hint="eastAsia"/>
        </w:rPr>
        <w:t>，</w:t>
      </w:r>
    </w:p>
    <w:p w:rsidR="00F31F7A" w:rsidRPr="00B8277B" w:rsidRDefault="00F31F7A" w:rsidP="00F31F7A">
      <w:pPr>
        <w:widowControl w:val="0"/>
        <w:ind w:leftChars="0" w:left="0" w:rightChars="0" w:right="0"/>
        <w:rPr>
          <w:rFonts w:asciiTheme="minorEastAsia" w:hAnsiTheme="minorEastAsia"/>
        </w:rPr>
      </w:pPr>
      <w:r w:rsidRPr="00B8277B">
        <w:rPr>
          <w:rFonts w:hint="eastAsia"/>
        </w:rPr>
        <w:t xml:space="preserve">    </w:t>
      </w:r>
      <w:r w:rsidRPr="00B8277B">
        <w:rPr>
          <w:rFonts w:hint="eastAsia"/>
        </w:rPr>
        <w:t>第三</w:t>
      </w:r>
      <w:r w:rsidRPr="00B8277B">
        <w:rPr>
          <w:rFonts w:asciiTheme="minorEastAsia" w:hAnsiTheme="minorEastAsia" w:hint="eastAsia"/>
        </w:rPr>
        <w:t>、歷代政府建立了一種來自本身的批評及監察制度。</w:t>
      </w:r>
    </w:p>
    <w:p w:rsidR="00F31F7A" w:rsidRPr="00B8277B" w:rsidRDefault="00F31F7A" w:rsidP="00F31F7A">
      <w:pPr>
        <w:widowControl w:val="0"/>
        <w:ind w:leftChars="0" w:left="0" w:rightChars="0" w:right="0"/>
        <w:rPr>
          <w:rFonts w:asciiTheme="minorEastAsia" w:hAnsiTheme="minorEastAsia"/>
        </w:rPr>
      </w:pPr>
      <w:r w:rsidRPr="00B8277B">
        <w:rPr>
          <w:rFonts w:asciiTheme="minorEastAsia" w:hAnsiTheme="minorEastAsia" w:hint="eastAsia"/>
        </w:rPr>
        <w:t xml:space="preserve">    認為：秦統一後中國封建制度已崩壞，漢以來廢止長子繼位制，使任何家族不可長期維持其財富權力。經濟上的均分制度使中國沒有階級區分，甚至連持繼的貧富界線都不存在。無論為何出身，皆可經考試任官。</w:t>
      </w:r>
    </w:p>
    <w:p w:rsidR="00F31F7A" w:rsidRDefault="00F31F7A" w:rsidP="00F31F7A">
      <w:pPr>
        <w:widowControl w:val="0"/>
        <w:ind w:leftChars="0" w:left="0" w:rightChars="0" w:right="0"/>
        <w:rPr>
          <w:rFonts w:asciiTheme="minorEastAsia" w:hAnsiTheme="minorEastAsia"/>
        </w:rPr>
      </w:pPr>
      <w:r w:rsidRPr="00B8277B">
        <w:rPr>
          <w:rFonts w:asciiTheme="minorEastAsia" w:hAnsiTheme="minorEastAsia" w:hint="eastAsia"/>
        </w:rPr>
        <w:t xml:space="preserve">    「科舉制度雖然不切實用，但人人都承認其公正無私。……經過這制度數百年的訓練，在中國老百姓心中形成一個根深蒂固的傳統觀念：政府應掌握在</w:t>
      </w:r>
      <w:r w:rsidRPr="00B8277B">
        <w:rPr>
          <w:rFonts w:asciiTheme="minorEastAsia" w:hAnsiTheme="minorEastAsia" w:hint="eastAsia"/>
        </w:rPr>
        <w:lastRenderedPageBreak/>
        <w:t>最適合者手中……」。</w:t>
      </w:r>
    </w:p>
    <w:p w:rsidR="00F31F7A" w:rsidRPr="00B8277B" w:rsidRDefault="00F31F7A" w:rsidP="00F31F7A">
      <w:pPr>
        <w:widowControl w:val="0"/>
        <w:ind w:leftChars="0" w:left="0" w:rightChars="0" w:right="0"/>
        <w:rPr>
          <w:rFonts w:asciiTheme="minorEastAsia" w:hAnsiTheme="minorEastAsia"/>
        </w:rPr>
      </w:pPr>
    </w:p>
    <w:p w:rsidR="00F31F7A" w:rsidRDefault="00F31F7A" w:rsidP="00F31F7A">
      <w:pPr>
        <w:widowControl w:val="0"/>
        <w:ind w:leftChars="0" w:left="0" w:rightChars="0" w:right="0"/>
        <w:rPr>
          <w:rFonts w:asciiTheme="minorEastAsia" w:hAnsiTheme="minorEastAsia"/>
        </w:rPr>
      </w:pPr>
      <w:r w:rsidRPr="00B8277B">
        <w:rPr>
          <w:rFonts w:asciiTheme="minorEastAsia" w:hAnsiTheme="minorEastAsia" w:hint="eastAsia"/>
        </w:rPr>
        <w:t xml:space="preserve">    </w:t>
      </w:r>
      <w:r>
        <w:rPr>
          <w:rFonts w:asciiTheme="minorEastAsia" w:hAnsiTheme="minorEastAsia" w:hint="eastAsia"/>
        </w:rPr>
        <w:t>「我們今日的學術思想，有這兩個大源頭：一方面是漢學家傳給我們的古書；一方面是西洋的新舊學說。這兩大潮流滙合以後，中國若不能產生一種中國的新哲學，那就真是辜負了這個好機會了。」（胡適《中國哲學史大綱》）</w:t>
      </w:r>
    </w:p>
    <w:p w:rsidR="00F31F7A" w:rsidRPr="00B8277B" w:rsidRDefault="00F31F7A" w:rsidP="00F31F7A">
      <w:pPr>
        <w:widowControl w:val="0"/>
        <w:spacing w:line="360" w:lineRule="auto"/>
        <w:ind w:leftChars="0" w:left="0" w:rightChars="0" w:right="0"/>
        <w:rPr>
          <w:rFonts w:asciiTheme="minorEastAsia" w:hAnsiTheme="minorEastAsia"/>
          <w:b/>
          <w:szCs w:val="24"/>
        </w:rPr>
      </w:pPr>
      <w:r>
        <w:rPr>
          <w:rFonts w:asciiTheme="minorEastAsia" w:hAnsiTheme="minorEastAsia" w:hint="eastAsia"/>
          <w:b/>
          <w:szCs w:val="24"/>
        </w:rPr>
        <w:t>五</w:t>
      </w:r>
      <w:r w:rsidRPr="00B8277B">
        <w:rPr>
          <w:rFonts w:asciiTheme="minorEastAsia" w:hAnsiTheme="minorEastAsia" w:hint="eastAsia"/>
          <w:b/>
          <w:szCs w:val="24"/>
        </w:rPr>
        <w:t>、小結（批判）：</w:t>
      </w:r>
    </w:p>
    <w:p w:rsidR="00F31F7A" w:rsidRPr="00B8277B" w:rsidRDefault="00F31F7A" w:rsidP="00F31F7A">
      <w:pPr>
        <w:widowControl w:val="0"/>
        <w:ind w:leftChars="0" w:left="0" w:rightChars="0" w:right="0"/>
        <w:rPr>
          <w:rFonts w:asciiTheme="minorEastAsia" w:hAnsiTheme="minorEastAsia"/>
        </w:rPr>
      </w:pPr>
      <w:r w:rsidRPr="00B8277B">
        <w:rPr>
          <w:rFonts w:asciiTheme="minorEastAsia" w:hAnsiTheme="minorEastAsia" w:hint="eastAsia"/>
        </w:rPr>
        <w:t xml:space="preserve">    法國哲學家孔德（1798-1857）在《實證主義概觀》裡謂人類心智在十三世紀前為神話時期，十四至十六世紀為形上學時期，十七世紀後為實證時期。孔德代表現代西方哲學對其</w:t>
      </w:r>
      <w:r>
        <w:rPr>
          <w:rFonts w:asciiTheme="minorEastAsia" w:hAnsiTheme="minorEastAsia" w:hint="eastAsia"/>
        </w:rPr>
        <w:t>神話傳統和舊形上學</w:t>
      </w:r>
      <w:r w:rsidRPr="00B8277B">
        <w:rPr>
          <w:rFonts w:asciiTheme="minorEastAsia" w:hAnsiTheme="minorEastAsia" w:hint="eastAsia"/>
        </w:rPr>
        <w:t>傳統</w:t>
      </w:r>
      <w:r>
        <w:rPr>
          <w:rFonts w:asciiTheme="minorEastAsia" w:hAnsiTheme="minorEastAsia" w:hint="eastAsia"/>
        </w:rPr>
        <w:t>之批判擯棄，英美的實用主義只是實證主義的一個片面的、走樣的、狹隘</w:t>
      </w:r>
      <w:r w:rsidRPr="00B8277B">
        <w:rPr>
          <w:rFonts w:asciiTheme="minorEastAsia" w:hAnsiTheme="minorEastAsia" w:hint="eastAsia"/>
        </w:rPr>
        <w:t>的發展，雖說是啟蒙主義式的常識化通俗化，但對於西方思想之信仰主義傳統却正是相應的、對題的、啟蒙的。唯在孔子人文主義的實證傳統</w:t>
      </w:r>
      <w:r>
        <w:rPr>
          <w:rFonts w:asciiTheme="minorEastAsia" w:hAnsiTheme="minorEastAsia" w:hint="eastAsia"/>
        </w:rPr>
        <w:t>之中國，又當時極需要恢復被清廷扭曲抑壓的民族文化生命的雙重反省以恢復</w:t>
      </w:r>
      <w:r w:rsidRPr="00B8277B">
        <w:rPr>
          <w:rFonts w:asciiTheme="minorEastAsia" w:hAnsiTheme="minorEastAsia" w:hint="eastAsia"/>
        </w:rPr>
        <w:t>自信，以應付內外交困之局，選擇提供實用主義，是不對題的、不夠格的。在中國學術中，獨尊乾嘉考據，以為近於實驗主義，不僅離譜，更是加強疑古風氣之民族文化虛無主義，確與其標榜的「一個觀念的意義完全在那觀念在人生行為上所發生的效果」吻合，唯與中國當時需要的民主、科學、現代、建國、民族、文化兩足站立之真實有用的時代要求，可謂毫不相干，或只有消極的一面之作用。</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1、實用主義之適者生存論不能承認超越之價值與終極目標，故只能是在目的確定後，大膽假設實現此目的的「實踐的目的與手段」之有效方案，並小心來求證此方案是否有效，隨時修正之，而為一其自稱的「通道走廊哲學」（見杜威《哲學之改造》），至於走廊盡頭之是什麼，他不負責。</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2、克服文化</w:t>
      </w:r>
      <w:r>
        <w:rPr>
          <w:rFonts w:asciiTheme="minorEastAsia" w:hAnsiTheme="minorEastAsia" w:hint="eastAsia"/>
          <w:szCs w:val="24"/>
        </w:rPr>
        <w:t>危機應重建信心而不應徒作內部之自我消耗，實現現代化須作文化轉型，在與西方文化對話中</w:t>
      </w:r>
      <w:r w:rsidRPr="00B8277B">
        <w:rPr>
          <w:rFonts w:asciiTheme="minorEastAsia" w:hAnsiTheme="minorEastAsia" w:hint="eastAsia"/>
          <w:szCs w:val="24"/>
        </w:rPr>
        <w:t>吸收</w:t>
      </w:r>
      <w:r>
        <w:rPr>
          <w:rFonts w:asciiTheme="minorEastAsia" w:hAnsiTheme="minorEastAsia" w:hint="eastAsia"/>
          <w:szCs w:val="24"/>
        </w:rPr>
        <w:t>中國文化所需要的西方元素</w:t>
      </w:r>
      <w:r w:rsidRPr="00B8277B">
        <w:rPr>
          <w:rFonts w:asciiTheme="minorEastAsia" w:hAnsiTheme="minorEastAsia" w:hint="eastAsia"/>
          <w:szCs w:val="24"/>
        </w:rPr>
        <w:t>，而非制造中西衝擊、互相否定。胡適公開高調反中國文化，而高調販賣其師之與中國世俗文化最相近之實用主義，使兩者對立，與其本意相違，實</w:t>
      </w:r>
      <w:r>
        <w:rPr>
          <w:rFonts w:asciiTheme="minorEastAsia" w:hAnsiTheme="minorEastAsia" w:hint="eastAsia"/>
          <w:szCs w:val="24"/>
        </w:rPr>
        <w:t>屬</w:t>
      </w:r>
      <w:r w:rsidRPr="00B8277B">
        <w:rPr>
          <w:rFonts w:asciiTheme="minorEastAsia" w:hAnsiTheme="minorEastAsia" w:hint="eastAsia"/>
          <w:szCs w:val="24"/>
        </w:rPr>
        <w:t>不智。</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3、實用主義不能收拾人心。</w:t>
      </w:r>
      <w:r>
        <w:rPr>
          <w:rFonts w:asciiTheme="minorEastAsia" w:hAnsiTheme="minorEastAsia" w:hint="eastAsia"/>
          <w:szCs w:val="24"/>
        </w:rPr>
        <w:t>梁漱溟譏之為三尺孩童都懂的道理。</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4、中國傳統文化以人文主義故，</w:t>
      </w:r>
      <w:r>
        <w:rPr>
          <w:rFonts w:asciiTheme="minorEastAsia" w:hAnsiTheme="minorEastAsia" w:hint="eastAsia"/>
          <w:szCs w:val="24"/>
        </w:rPr>
        <w:t>其世俗一層</w:t>
      </w:r>
      <w:r w:rsidRPr="00B8277B">
        <w:rPr>
          <w:rFonts w:asciiTheme="minorEastAsia" w:hAnsiTheme="minorEastAsia" w:hint="eastAsia"/>
          <w:szCs w:val="24"/>
        </w:rPr>
        <w:t>本近實用主義之「人本主義」，故亦不必作高調之引入。既引入矣，不以之輔助中國之人文主義，反以之抨擊詆毀人文主義之理想理念，加深疑古之虛無主義，完全違反其實驗實用主義</w:t>
      </w:r>
      <w:r>
        <w:rPr>
          <w:rFonts w:asciiTheme="minorEastAsia" w:hAnsiTheme="minorEastAsia" w:hint="eastAsia"/>
          <w:szCs w:val="24"/>
        </w:rPr>
        <w:t>之本義</w:t>
      </w:r>
      <w:r w:rsidRPr="00B8277B">
        <w:rPr>
          <w:rFonts w:asciiTheme="minorEastAsia" w:hAnsiTheme="minorEastAsia" w:hint="eastAsia"/>
          <w:szCs w:val="24"/>
        </w:rPr>
        <w:t>。</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5、科學一層論不能回應時代問題，既不能立國立體，亦不能</w:t>
      </w:r>
      <w:r>
        <w:rPr>
          <w:rFonts w:asciiTheme="minorEastAsia" w:hAnsiTheme="minorEastAsia" w:hint="eastAsia"/>
          <w:szCs w:val="24"/>
        </w:rPr>
        <w:t>回應科學內部之自明公理之存在問題，以至科學實驗之先驗知識之介入</w:t>
      </w:r>
      <w:r w:rsidRPr="00B8277B">
        <w:rPr>
          <w:rFonts w:asciiTheme="minorEastAsia" w:hAnsiTheme="minorEastAsia" w:hint="eastAsia"/>
          <w:szCs w:val="24"/>
        </w:rPr>
        <w:t>引導等問題</w:t>
      </w:r>
      <w:r>
        <w:rPr>
          <w:rFonts w:asciiTheme="minorEastAsia" w:hAnsiTheme="minorEastAsia" w:hint="eastAsia"/>
          <w:szCs w:val="24"/>
        </w:rPr>
        <w:t>亦得不到實用主義的說明</w:t>
      </w:r>
      <w:r w:rsidRPr="00B8277B">
        <w:rPr>
          <w:rFonts w:asciiTheme="minorEastAsia" w:hAnsiTheme="minorEastAsia" w:hint="eastAsia"/>
          <w:szCs w:val="24"/>
        </w:rPr>
        <w:t>。</w:t>
      </w:r>
    </w:p>
    <w:p w:rsidR="00F31F7A" w:rsidRPr="00B8277B" w:rsidRDefault="00F31F7A" w:rsidP="00F31F7A">
      <w:pPr>
        <w:widowControl w:val="0"/>
        <w:ind w:leftChars="0" w:left="0" w:rightChars="0" w:right="0"/>
        <w:rPr>
          <w:rFonts w:asciiTheme="minorEastAsia" w:hAnsiTheme="minorEastAsia"/>
          <w:szCs w:val="24"/>
        </w:rPr>
      </w:pPr>
      <w:r w:rsidRPr="00B8277B">
        <w:rPr>
          <w:rFonts w:asciiTheme="minorEastAsia" w:hAnsiTheme="minorEastAsia" w:hint="eastAsia"/>
          <w:szCs w:val="24"/>
        </w:rPr>
        <w:t xml:space="preserve">    6、</w:t>
      </w:r>
      <w:r>
        <w:rPr>
          <w:rFonts w:asciiTheme="minorEastAsia" w:hAnsiTheme="minorEastAsia" w:hint="eastAsia"/>
          <w:szCs w:val="24"/>
        </w:rPr>
        <w:t>實用</w:t>
      </w:r>
      <w:r w:rsidRPr="00B8277B">
        <w:rPr>
          <w:rFonts w:asciiTheme="minorEastAsia" w:hAnsiTheme="minorEastAsia" w:hint="eastAsia"/>
          <w:szCs w:val="24"/>
        </w:rPr>
        <w:t>科學一層論既否定</w:t>
      </w:r>
      <w:r>
        <w:rPr>
          <w:rFonts w:asciiTheme="minorEastAsia" w:hAnsiTheme="minorEastAsia" w:hint="eastAsia"/>
          <w:szCs w:val="24"/>
        </w:rPr>
        <w:t>超越之價值</w:t>
      </w:r>
      <w:r w:rsidRPr="00B8277B">
        <w:rPr>
          <w:rFonts w:asciiTheme="minorEastAsia" w:hAnsiTheme="minorEastAsia" w:hint="eastAsia"/>
          <w:szCs w:val="24"/>
        </w:rPr>
        <w:t>，則亦不能捍衛自由、民主，而無體、無理亦無力（對自由、道德、民主，法理無根源的說明）。</w:t>
      </w:r>
    </w:p>
    <w:p w:rsidR="00F31F7A" w:rsidRPr="00B8277B" w:rsidRDefault="00F31F7A" w:rsidP="00F31F7A">
      <w:pPr>
        <w:widowControl w:val="0"/>
        <w:ind w:leftChars="0" w:left="0" w:rightChars="0" w:right="0"/>
        <w:rPr>
          <w:szCs w:val="24"/>
        </w:rPr>
      </w:pPr>
      <w:r w:rsidRPr="00B8277B">
        <w:rPr>
          <w:rFonts w:hint="eastAsia"/>
          <w:szCs w:val="24"/>
        </w:rPr>
        <w:t xml:space="preserve">   </w:t>
      </w:r>
      <w:r w:rsidRPr="00B8277B">
        <w:rPr>
          <w:rFonts w:asciiTheme="minorEastAsia" w:hAnsiTheme="minorEastAsia" w:hint="eastAsia"/>
          <w:szCs w:val="24"/>
        </w:rPr>
        <w:t xml:space="preserve"> 7、</w:t>
      </w:r>
      <w:r w:rsidRPr="00B8277B">
        <w:rPr>
          <w:rFonts w:hint="eastAsia"/>
          <w:szCs w:val="24"/>
        </w:rPr>
        <w:t>當時國人對西方文化</w:t>
      </w:r>
      <w:r w:rsidRPr="00B8277B">
        <w:rPr>
          <w:rFonts w:asciiTheme="minorEastAsia" w:hAnsiTheme="minorEastAsia" w:hint="eastAsia"/>
          <w:szCs w:val="24"/>
        </w:rPr>
        <w:t>，</w:t>
      </w:r>
      <w:r w:rsidRPr="00B8277B">
        <w:rPr>
          <w:rFonts w:hint="eastAsia"/>
          <w:szCs w:val="24"/>
        </w:rPr>
        <w:t>特別</w:t>
      </w:r>
      <w:r>
        <w:rPr>
          <w:rFonts w:hint="eastAsia"/>
          <w:szCs w:val="24"/>
        </w:rPr>
        <w:t>是</w:t>
      </w:r>
      <w:r w:rsidRPr="00B8277B">
        <w:rPr>
          <w:rFonts w:hint="eastAsia"/>
          <w:szCs w:val="24"/>
        </w:rPr>
        <w:t>實用主義並無抗拒或有意的反感反抗</w:t>
      </w:r>
      <w:r w:rsidRPr="00B8277B">
        <w:rPr>
          <w:rFonts w:asciiTheme="minorEastAsia" w:hAnsiTheme="minorEastAsia" w:hint="eastAsia"/>
          <w:szCs w:val="24"/>
        </w:rPr>
        <w:t>，</w:t>
      </w:r>
      <w:r w:rsidRPr="00B8277B">
        <w:rPr>
          <w:rFonts w:hint="eastAsia"/>
          <w:szCs w:val="24"/>
        </w:rPr>
        <w:t>新文化在膨脹</w:t>
      </w:r>
      <w:r w:rsidRPr="00B8277B">
        <w:rPr>
          <w:rFonts w:asciiTheme="minorEastAsia" w:hAnsiTheme="minorEastAsia" w:hint="eastAsia"/>
          <w:szCs w:val="24"/>
        </w:rPr>
        <w:t>，</w:t>
      </w:r>
      <w:r w:rsidRPr="00B8277B">
        <w:rPr>
          <w:rFonts w:hint="eastAsia"/>
          <w:szCs w:val="24"/>
        </w:rPr>
        <w:t>這時需要的是對西方主流文化之理解吸收與批判衡定</w:t>
      </w:r>
      <w:r w:rsidRPr="00B8277B">
        <w:rPr>
          <w:rFonts w:asciiTheme="minorEastAsia" w:hAnsiTheme="minorEastAsia" w:hint="eastAsia"/>
          <w:szCs w:val="24"/>
        </w:rPr>
        <w:t>，</w:t>
      </w:r>
      <w:r w:rsidRPr="00B8277B">
        <w:rPr>
          <w:rFonts w:hint="eastAsia"/>
          <w:szCs w:val="24"/>
        </w:rPr>
        <w:t>胡適這套</w:t>
      </w:r>
      <w:r w:rsidRPr="00B8277B">
        <w:rPr>
          <w:rFonts w:hint="eastAsia"/>
          <w:szCs w:val="24"/>
        </w:rPr>
        <w:lastRenderedPageBreak/>
        <w:t>低於當時所需</w:t>
      </w:r>
      <w:r w:rsidRPr="00B8277B">
        <w:rPr>
          <w:rFonts w:asciiTheme="minorEastAsia" w:hAnsiTheme="minorEastAsia" w:hint="eastAsia"/>
          <w:szCs w:val="24"/>
        </w:rPr>
        <w:t>。</w:t>
      </w:r>
    </w:p>
    <w:p w:rsidR="00F31F7A" w:rsidRPr="00B8277B" w:rsidRDefault="00F31F7A" w:rsidP="00F31F7A">
      <w:pPr>
        <w:widowControl w:val="0"/>
        <w:ind w:leftChars="0" w:left="0" w:rightChars="0" w:right="0"/>
        <w:rPr>
          <w:szCs w:val="24"/>
        </w:rPr>
      </w:pPr>
      <w:r w:rsidRPr="00B8277B">
        <w:rPr>
          <w:rFonts w:hint="eastAsia"/>
          <w:szCs w:val="24"/>
        </w:rPr>
        <w:t xml:space="preserve">  </w:t>
      </w:r>
      <w:r w:rsidRPr="00B8277B">
        <w:rPr>
          <w:rFonts w:asciiTheme="minorEastAsia" w:hAnsiTheme="minorEastAsia" w:hint="eastAsia"/>
          <w:szCs w:val="24"/>
        </w:rPr>
        <w:t xml:space="preserve">  8、</w:t>
      </w:r>
      <w:r w:rsidRPr="00B8277B">
        <w:rPr>
          <w:rFonts w:hint="eastAsia"/>
          <w:szCs w:val="24"/>
        </w:rPr>
        <w:t>既標榜</w:t>
      </w:r>
      <w:r w:rsidRPr="00B8277B">
        <w:rPr>
          <w:rFonts w:asciiTheme="minorEastAsia" w:hAnsiTheme="minorEastAsia" w:hint="eastAsia"/>
          <w:szCs w:val="24"/>
        </w:rPr>
        <w:t>「</w:t>
      </w:r>
      <w:r w:rsidRPr="00B8277B">
        <w:rPr>
          <w:rFonts w:hint="eastAsia"/>
          <w:szCs w:val="24"/>
        </w:rPr>
        <w:t>實用</w:t>
      </w:r>
      <w:r w:rsidRPr="00B8277B">
        <w:rPr>
          <w:rFonts w:asciiTheme="minorEastAsia" w:hAnsiTheme="minorEastAsia" w:hint="eastAsia"/>
          <w:szCs w:val="24"/>
        </w:rPr>
        <w:t>」，「</w:t>
      </w:r>
      <w:r w:rsidRPr="00B8277B">
        <w:rPr>
          <w:rFonts w:hint="eastAsia"/>
          <w:szCs w:val="24"/>
        </w:rPr>
        <w:t>少談主義</w:t>
      </w:r>
      <w:r w:rsidRPr="00B8277B">
        <w:rPr>
          <w:rFonts w:asciiTheme="minorEastAsia" w:hAnsiTheme="minorEastAsia" w:hint="eastAsia"/>
          <w:szCs w:val="24"/>
        </w:rPr>
        <w:t>，</w:t>
      </w:r>
      <w:r w:rsidRPr="00B8277B">
        <w:rPr>
          <w:rFonts w:hint="eastAsia"/>
          <w:szCs w:val="24"/>
        </w:rPr>
        <w:t>多談問題</w:t>
      </w:r>
      <w:r w:rsidRPr="00B8277B">
        <w:rPr>
          <w:rFonts w:asciiTheme="minorEastAsia" w:hAnsiTheme="minorEastAsia" w:hint="eastAsia"/>
          <w:szCs w:val="24"/>
        </w:rPr>
        <w:t>」、「</w:t>
      </w:r>
      <w:r w:rsidRPr="00B8277B">
        <w:rPr>
          <w:rFonts w:hint="eastAsia"/>
          <w:szCs w:val="24"/>
        </w:rPr>
        <w:t>要使知識學問學理</w:t>
      </w:r>
      <w:r w:rsidRPr="00B8277B">
        <w:rPr>
          <w:rFonts w:asciiTheme="minorEastAsia" w:hAnsiTheme="minorEastAsia" w:hint="eastAsia"/>
          <w:szCs w:val="24"/>
        </w:rPr>
        <w:t>，</w:t>
      </w:r>
      <w:r w:rsidRPr="00B8277B">
        <w:rPr>
          <w:rFonts w:hint="eastAsia"/>
          <w:szCs w:val="24"/>
        </w:rPr>
        <w:t>格外切於實用</w:t>
      </w:r>
      <w:r w:rsidRPr="00B8277B">
        <w:rPr>
          <w:rFonts w:asciiTheme="minorEastAsia" w:hAnsiTheme="minorEastAsia" w:hint="eastAsia"/>
          <w:szCs w:val="24"/>
        </w:rPr>
        <w:t>，不是空的無用的知識」（〈思想之派別〉）此則與科學之為</w:t>
      </w:r>
      <w:r>
        <w:rPr>
          <w:rFonts w:asciiTheme="minorEastAsia" w:hAnsiTheme="minorEastAsia" w:hint="eastAsia"/>
          <w:szCs w:val="24"/>
        </w:rPr>
        <w:t>「</w:t>
      </w:r>
      <w:r w:rsidRPr="00B8277B">
        <w:rPr>
          <w:rFonts w:asciiTheme="minorEastAsia" w:hAnsiTheme="minorEastAsia" w:hint="eastAsia"/>
          <w:szCs w:val="24"/>
        </w:rPr>
        <w:t>知識而知識</w:t>
      </w:r>
      <w:r>
        <w:rPr>
          <w:rFonts w:asciiTheme="minorEastAsia" w:hAnsiTheme="minorEastAsia" w:hint="eastAsia"/>
          <w:szCs w:val="24"/>
        </w:rPr>
        <w:t>」</w:t>
      </w:r>
      <w:r w:rsidRPr="00B8277B">
        <w:rPr>
          <w:rFonts w:asciiTheme="minorEastAsia" w:hAnsiTheme="minorEastAsia" w:hint="eastAsia"/>
          <w:szCs w:val="24"/>
        </w:rPr>
        <w:t>，以至道德、藝術、宗教、歷史，種種非「格外切於實用」的學問學術，摒之於其實用主義之外，至令實用主義自身亦失其主，而淪為無目的的</w:t>
      </w:r>
      <w:r>
        <w:rPr>
          <w:rFonts w:asciiTheme="minorEastAsia" w:hAnsiTheme="minorEastAsia" w:hint="eastAsia"/>
          <w:szCs w:val="24"/>
        </w:rPr>
        <w:t>「</w:t>
      </w:r>
      <w:r w:rsidRPr="00B8277B">
        <w:rPr>
          <w:rFonts w:asciiTheme="minorEastAsia" w:hAnsiTheme="minorEastAsia" w:hint="eastAsia"/>
          <w:szCs w:val="24"/>
        </w:rPr>
        <w:t>為實用而實用</w:t>
      </w:r>
      <w:r>
        <w:rPr>
          <w:rFonts w:asciiTheme="minorEastAsia" w:hAnsiTheme="minorEastAsia" w:hint="eastAsia"/>
          <w:szCs w:val="24"/>
        </w:rPr>
        <w:t>」</w:t>
      </w:r>
      <w:r w:rsidRPr="00B8277B">
        <w:rPr>
          <w:rFonts w:asciiTheme="minorEastAsia" w:hAnsiTheme="minorEastAsia" w:hint="eastAsia"/>
          <w:szCs w:val="24"/>
        </w:rPr>
        <w:t>之只談主義，不談問題了。於是現代中國哲學只餘胡適一人之大名，而其之實用主義再無人有興趣了。而學術獨立之精神再一次因此受貶抑。</w:t>
      </w:r>
    </w:p>
    <w:p w:rsidR="00F31F7A" w:rsidRDefault="00F31F7A" w:rsidP="00F31F7A">
      <w:pPr>
        <w:widowControl w:val="0"/>
        <w:ind w:leftChars="0" w:left="0" w:rightChars="0" w:right="0"/>
        <w:rPr>
          <w:rFonts w:asciiTheme="minorEastAsia" w:hAnsiTheme="minorEastAsia"/>
        </w:rPr>
      </w:pPr>
      <w:r w:rsidRPr="00B8277B">
        <w:rPr>
          <w:rFonts w:asciiTheme="minorEastAsia" w:hAnsiTheme="minorEastAsia" w:hint="eastAsia"/>
        </w:rPr>
        <w:t xml:space="preserve">   </w:t>
      </w:r>
    </w:p>
    <w:p w:rsidR="00F31F7A" w:rsidRPr="00F021C3" w:rsidRDefault="00F31F7A" w:rsidP="00F31F7A">
      <w:pPr>
        <w:spacing w:line="360" w:lineRule="auto"/>
        <w:ind w:leftChars="0" w:left="0" w:rightChars="0" w:right="0"/>
        <w:rPr>
          <w:rFonts w:ascii="新細明體" w:eastAsia="新細明體" w:hAnsi="新細明體"/>
          <w:b/>
          <w:sz w:val="28"/>
          <w:szCs w:val="28"/>
        </w:rPr>
      </w:pPr>
      <w:r w:rsidRPr="00F021C3">
        <w:rPr>
          <w:rFonts w:ascii="新細明體" w:eastAsia="新細明體" w:hAnsi="新細明體" w:hint="eastAsia"/>
          <w:b/>
          <w:sz w:val="28"/>
          <w:szCs w:val="28"/>
          <w:lang w:eastAsia="zh-HK"/>
        </w:rPr>
        <w:t>（</w:t>
      </w:r>
      <w:r w:rsidRPr="00F021C3">
        <w:rPr>
          <w:rFonts w:ascii="新細明體" w:eastAsia="新細明體" w:hAnsi="新細明體"/>
          <w:b/>
          <w:sz w:val="28"/>
          <w:szCs w:val="28"/>
          <w:lang w:eastAsia="zh-HK"/>
        </w:rPr>
        <w:t>2</w:t>
      </w:r>
      <w:r w:rsidRPr="00F021C3">
        <w:rPr>
          <w:rFonts w:ascii="新細明體" w:eastAsia="新細明體" w:hAnsi="新細明體" w:hint="eastAsia"/>
          <w:b/>
          <w:sz w:val="28"/>
          <w:szCs w:val="28"/>
          <w:lang w:eastAsia="zh-HK"/>
        </w:rPr>
        <w:t>）、</w:t>
      </w:r>
      <w:r w:rsidRPr="00F021C3">
        <w:rPr>
          <w:rFonts w:ascii="新細明體" w:eastAsia="新細明體" w:hAnsi="新細明體" w:hint="eastAsia"/>
          <w:b/>
          <w:sz w:val="28"/>
          <w:szCs w:val="28"/>
        </w:rPr>
        <w:t>親日派移植主義之軍國主義與無政府主義、共產主義</w:t>
      </w:r>
    </w:p>
    <w:p w:rsidR="00F31F7A" w:rsidRPr="005A1061" w:rsidRDefault="00F31F7A" w:rsidP="00F31F7A">
      <w:pPr>
        <w:ind w:leftChars="0" w:left="0" w:rightChars="0" w:right="0"/>
        <w:rPr>
          <w:rFonts w:ascii="新細明體" w:eastAsia="新細明體" w:hAnsi="新細明體"/>
          <w:szCs w:val="24"/>
        </w:rPr>
      </w:pPr>
      <w:r w:rsidRPr="005A1061">
        <w:rPr>
          <w:rFonts w:ascii="新細明體" w:eastAsia="新細明體" w:hAnsi="新細明體" w:hint="eastAsia"/>
          <w:szCs w:val="24"/>
        </w:rPr>
        <w:t>一、初期梁啟超之軍國主義與「開明專制」及中國本位論</w:t>
      </w:r>
    </w:p>
    <w:p w:rsidR="00F31F7A" w:rsidRPr="00D86981" w:rsidRDefault="00F31F7A" w:rsidP="00F31F7A">
      <w:pPr>
        <w:ind w:leftChars="0" w:left="0" w:rightChars="0" w:right="0"/>
        <w:rPr>
          <w:rFonts w:ascii="新細明體" w:eastAsia="新細明體" w:hAnsi="新細明體"/>
          <w:szCs w:val="24"/>
        </w:rPr>
      </w:pPr>
      <w:r w:rsidRPr="00D86981">
        <w:rPr>
          <w:rFonts w:ascii="新細明體" w:eastAsia="新細明體" w:hAnsi="新細明體" w:hint="eastAsia"/>
          <w:szCs w:val="24"/>
        </w:rPr>
        <w:t xml:space="preserve">  </w:t>
      </w:r>
      <w:r>
        <w:rPr>
          <w:rFonts w:ascii="新細明體" w:eastAsia="新細明體" w:hAnsi="新細明體" w:hint="eastAsia"/>
          <w:szCs w:val="24"/>
        </w:rPr>
        <w:t xml:space="preserve">  </w:t>
      </w:r>
      <w:r w:rsidRPr="00D86981">
        <w:rPr>
          <w:rFonts w:ascii="新細明體" w:eastAsia="新細明體" w:hAnsi="新細明體" w:hint="eastAsia"/>
          <w:szCs w:val="24"/>
        </w:rPr>
        <w:t>梁啟超（1873-1929）流亡日本（1899-1911），自謂「應接不暇，腦質為之改易，思想言論與前者若出兩人。」（</w:t>
      </w:r>
      <w:r>
        <w:rPr>
          <w:rFonts w:ascii="新細明體" w:eastAsia="新細明體" w:hAnsi="新細明體" w:hint="eastAsia"/>
          <w:szCs w:val="24"/>
        </w:rPr>
        <w:t>〈</w:t>
      </w:r>
      <w:r w:rsidRPr="00D86981">
        <w:rPr>
          <w:rFonts w:ascii="新細明體" w:eastAsia="新細明體" w:hAnsi="新細明體" w:hint="eastAsia"/>
          <w:szCs w:val="24"/>
        </w:rPr>
        <w:t>夏威夷遊記</w:t>
      </w:r>
      <w:r>
        <w:rPr>
          <w:rFonts w:ascii="新細明體" w:eastAsia="新細明體" w:hAnsi="新細明體" w:hint="eastAsia"/>
          <w:szCs w:val="24"/>
        </w:rPr>
        <w:t>〉</w:t>
      </w:r>
      <w:r w:rsidRPr="00D86981">
        <w:rPr>
          <w:rFonts w:ascii="新細明體" w:eastAsia="新細明體" w:hAnsi="新細明體" w:hint="eastAsia"/>
          <w:szCs w:val="24"/>
        </w:rPr>
        <w:t>）</w:t>
      </w:r>
    </w:p>
    <w:p w:rsidR="00F31F7A" w:rsidRPr="00CB0728" w:rsidRDefault="00F31F7A" w:rsidP="00F31F7A">
      <w:pPr>
        <w:ind w:leftChars="0" w:left="0" w:rightChars="0" w:right="0"/>
        <w:rPr>
          <w:rFonts w:ascii="新細明體" w:eastAsia="新細明體" w:hAnsi="新細明體"/>
          <w:sz w:val="16"/>
          <w:szCs w:val="16"/>
        </w:rPr>
      </w:pPr>
    </w:p>
    <w:p w:rsidR="00F31F7A" w:rsidRDefault="00F31F7A" w:rsidP="00F31F7A">
      <w:pPr>
        <w:ind w:leftChars="0" w:left="0" w:rightChars="0" w:right="0" w:firstLineChars="200" w:firstLine="480"/>
        <w:rPr>
          <w:rFonts w:ascii="新細明體" w:eastAsia="新細明體" w:hAnsi="新細明體"/>
          <w:szCs w:val="24"/>
        </w:rPr>
      </w:pPr>
      <w:r>
        <w:rPr>
          <w:rFonts w:ascii="新細明體" w:eastAsia="新細明體" w:hAnsi="新細明體" w:hint="eastAsia"/>
          <w:szCs w:val="24"/>
        </w:rPr>
        <w:t>1899年在日與孫中山往來日密，對孫「異常傾倒，大有相見恨晚之慨」，與學生蔡鍔、林圭常議「革命」，議與孫黨合作，孫為會長，梁為副會長。然不久交惡，以終不同路也。</w:t>
      </w:r>
    </w:p>
    <w:p w:rsidR="00F31F7A" w:rsidRDefault="00F31F7A" w:rsidP="00F31F7A">
      <w:pPr>
        <w:ind w:leftChars="0" w:left="0" w:rightChars="0" w:right="0"/>
        <w:rPr>
          <w:rFonts w:ascii="新細明體" w:eastAsia="新細明體" w:hAnsi="新細明體"/>
          <w:szCs w:val="24"/>
        </w:rPr>
      </w:pPr>
      <w:r>
        <w:rPr>
          <w:rFonts w:ascii="新細明體" w:eastAsia="新細明體" w:hAnsi="新細明體" w:hint="eastAsia"/>
          <w:szCs w:val="24"/>
        </w:rPr>
        <w:t xml:space="preserve">    先受軍國主義思想影響，而日本軍國主義由德國移來，梁氏慨然曰：「十九世界之中葉，日耳曼民族，分國散立，萎蘼不振，受拿破崙之蹂躪，（……）俾斯麥復以鐵血之政略，達民族之主義。」（〈論尚武〉）此流亡日本初期之思想。復遊歷美國、歐洲，思想反趨向於「開明專制」，而反對孫中山之革命。1920年在上海的吳淞公學的演說中說：</w:t>
      </w:r>
    </w:p>
    <w:p w:rsidR="00F31F7A" w:rsidRDefault="00F31F7A" w:rsidP="00F31F7A">
      <w:pPr>
        <w:ind w:leftChars="0" w:left="0" w:rightChars="0" w:right="0"/>
        <w:rPr>
          <w:rFonts w:ascii="新細明體" w:eastAsia="新細明體" w:hAnsi="新細明體"/>
          <w:szCs w:val="24"/>
        </w:rPr>
      </w:pPr>
    </w:p>
    <w:p w:rsidR="00F31F7A" w:rsidRPr="002F260E" w:rsidRDefault="00F31F7A" w:rsidP="00F31F7A">
      <w:pPr>
        <w:ind w:left="480" w:right="240"/>
        <w:rPr>
          <w:rFonts w:ascii="標楷體" w:eastAsia="標楷體" w:hAnsi="標楷體"/>
          <w:szCs w:val="24"/>
        </w:rPr>
      </w:pPr>
      <w:r w:rsidRPr="002F260E">
        <w:rPr>
          <w:rFonts w:ascii="標楷體" w:eastAsia="標楷體" w:hAnsi="標楷體" w:hint="eastAsia"/>
          <w:szCs w:val="24"/>
        </w:rPr>
        <w:t>歐洲在此百年中。……可謂在病的狀態中，故中國效法不能成功。第一以政治論，例如代議制乃一大潮流，亦十九世紀唯一之寶物，各國皆趨此途，稍有成就，而中國獨否。……必有貴族地主，方能立憲，以政權集中於少數賢人之手，以為交付羣眾之過渡，如英國……日本亦然。……至於中國則不然，自秦以來，久無階級，故欲法、英、日，竟致失敗。……其失敗未必為不幸。譬如一人上山，一人走平路，山後無路，勢必重下，而不能上山者則有平路可走。……第二論社會亦然，中國社會制度頗有互助精神，競爭之說素為中國所不解，……中國禮教及祖先崇拜，皆有一部分出於克己精神與犧牲精神者……以道德上而言，決不能謂個人享樂主義為高，則中國之所長，正在</w:t>
      </w:r>
      <w:r>
        <w:rPr>
          <w:rFonts w:ascii="標楷體" w:eastAsia="標楷體" w:hAnsi="標楷體" w:hint="eastAsia"/>
          <w:szCs w:val="24"/>
        </w:rPr>
        <w:t>能維持社會的生存與增長，故中國之數千年來經外族之蹂躪，而人數未嘗</w:t>
      </w:r>
      <w:r w:rsidRPr="002F260E">
        <w:rPr>
          <w:rFonts w:ascii="標楷體" w:eastAsia="標楷體" w:hAnsi="標楷體" w:hint="eastAsia"/>
          <w:szCs w:val="24"/>
        </w:rPr>
        <w:t>減少……第三論經濟，西方經濟之發展，全由於資本主義，乃係一種不自然之狀態，並非合理之組織，……積重難返，不能挽救，勢必破裂。……中國因無貴族地主，始終實行小農制度，……中國學資本主義而未成，豈非天幸。……中國之可愛，正在此。總之：吾人當將固有國民性發揮光</w:t>
      </w:r>
      <w:r w:rsidRPr="002F260E">
        <w:rPr>
          <w:rFonts w:ascii="標楷體" w:eastAsia="標楷體" w:hAnsi="標楷體" w:hint="eastAsia"/>
          <w:szCs w:val="24"/>
        </w:rPr>
        <w:lastRenderedPageBreak/>
        <w:t>大……如政治本為民本主義，惜其止在反對方面，不在組織方面，社會制度本為互助主義，亦惜止限於家庭方面……中國前途絕對無悲觀，中國固有之基礎，亦最合世界新潮。</w:t>
      </w:r>
    </w:p>
    <w:p w:rsidR="00F31F7A" w:rsidRDefault="00F31F7A" w:rsidP="00F31F7A">
      <w:pPr>
        <w:spacing w:line="276" w:lineRule="auto"/>
        <w:ind w:leftChars="0" w:left="0" w:rightChars="0" w:right="0"/>
        <w:rPr>
          <w:rFonts w:ascii="新細明體" w:eastAsia="新細明體" w:hAnsi="新細明體"/>
          <w:szCs w:val="24"/>
          <w:lang w:eastAsia="zh-HK"/>
        </w:rPr>
      </w:pPr>
    </w:p>
    <w:p w:rsidR="00F31F7A" w:rsidRPr="005A1061" w:rsidRDefault="00F31F7A" w:rsidP="00F31F7A">
      <w:pPr>
        <w:spacing w:line="276" w:lineRule="auto"/>
        <w:ind w:leftChars="0" w:left="0" w:rightChars="0" w:right="0"/>
        <w:rPr>
          <w:rFonts w:ascii="新細明體" w:eastAsia="新細明體" w:hAnsi="新細明體"/>
          <w:szCs w:val="24"/>
          <w:lang w:eastAsia="zh-HK"/>
        </w:rPr>
      </w:pPr>
      <w:r w:rsidRPr="005A1061">
        <w:rPr>
          <w:rFonts w:ascii="新細明體" w:eastAsia="新細明體" w:hAnsi="新細明體" w:hint="eastAsia"/>
          <w:szCs w:val="24"/>
          <w:lang w:eastAsia="zh-HK"/>
        </w:rPr>
        <w:t>二、張繼、章太炎、吳稚暉的無政府主義</w:t>
      </w:r>
    </w:p>
    <w:p w:rsidR="00F31F7A" w:rsidRDefault="00F31F7A" w:rsidP="00F31F7A">
      <w:pPr>
        <w:ind w:leftChars="0" w:left="0" w:rightChars="0" w:right="0"/>
        <w:rPr>
          <w:rFonts w:ascii="新細明體" w:eastAsia="新細明體" w:hAnsi="新細明體"/>
          <w:szCs w:val="24"/>
          <w:lang w:eastAsia="zh-HK"/>
        </w:rPr>
      </w:pPr>
      <w:r>
        <w:rPr>
          <w:rFonts w:ascii="新細明體" w:eastAsia="新細明體" w:hAnsi="新細明體" w:hint="eastAsia"/>
          <w:szCs w:val="24"/>
        </w:rPr>
        <w:t xml:space="preserve">    </w:t>
      </w:r>
      <w:r>
        <w:rPr>
          <w:rFonts w:ascii="新細明體" w:eastAsia="新細明體" w:hAnsi="新細明體" w:hint="eastAsia"/>
          <w:szCs w:val="24"/>
          <w:lang w:eastAsia="zh-HK"/>
        </w:rPr>
        <w:t>章炳麟</w:t>
      </w:r>
      <w:r>
        <w:rPr>
          <w:rFonts w:ascii="新細明體" w:eastAsia="新細明體" w:hAnsi="新細明體" w:hint="eastAsia"/>
          <w:szCs w:val="24"/>
        </w:rPr>
        <w:t>1899</w:t>
      </w:r>
      <w:r>
        <w:rPr>
          <w:rFonts w:ascii="新細明體" w:eastAsia="新細明體" w:hAnsi="新細明體" w:hint="eastAsia"/>
          <w:szCs w:val="24"/>
          <w:lang w:eastAsia="zh-HK"/>
        </w:rPr>
        <w:t>年流亡日本，</w:t>
      </w:r>
      <w:r>
        <w:rPr>
          <w:rFonts w:ascii="新細明體" w:eastAsia="新細明體" w:hAnsi="新細明體" w:hint="eastAsia"/>
          <w:szCs w:val="24"/>
        </w:rPr>
        <w:t>1906</w:t>
      </w:r>
      <w:r>
        <w:rPr>
          <w:rFonts w:ascii="新細明體" w:eastAsia="新細明體" w:hAnsi="新細明體" w:hint="eastAsia"/>
          <w:szCs w:val="24"/>
          <w:lang w:eastAsia="zh-HK"/>
        </w:rPr>
        <w:t>年三度赴日，講學於日本，從學者有錢玄同、魯迅、黃侃、朱希祖多人。在日受無政府社會主義思想影響。其時日本無政府黨幸德秋水等人之言論甚盛行，章太炎、張繼、劉師培、吳稚暉等皆受其影響，章太炎為張繼所譯《無政府主義》序曰：</w:t>
      </w:r>
    </w:p>
    <w:p w:rsidR="00F31F7A" w:rsidRDefault="00F31F7A" w:rsidP="00F31F7A">
      <w:pPr>
        <w:ind w:leftChars="0" w:left="0" w:rightChars="0" w:right="0"/>
        <w:rPr>
          <w:rFonts w:ascii="新細明體" w:eastAsia="新細明體" w:hAnsi="新細明體"/>
          <w:szCs w:val="24"/>
          <w:lang w:eastAsia="zh-HK"/>
        </w:rPr>
      </w:pPr>
    </w:p>
    <w:p w:rsidR="00F31F7A" w:rsidRPr="007A5CDC" w:rsidRDefault="00F31F7A" w:rsidP="00F31F7A">
      <w:pPr>
        <w:ind w:left="480" w:right="240"/>
        <w:rPr>
          <w:rFonts w:ascii="標楷體" w:eastAsia="標楷體" w:hAnsi="標楷體"/>
          <w:szCs w:val="24"/>
          <w:lang w:eastAsia="zh-HK"/>
        </w:rPr>
      </w:pPr>
      <w:r w:rsidRPr="007A5CDC">
        <w:rPr>
          <w:rFonts w:ascii="標楷體" w:eastAsia="標楷體" w:hAnsi="標楷體" w:hint="eastAsia"/>
          <w:szCs w:val="24"/>
          <w:lang w:eastAsia="zh-HK"/>
        </w:rPr>
        <w:t>夫能平齊人之好惡，知一身之備物，刀割香塗，愛憎不起，黃塵火齊，等無差別者，斯天下之至高也。……恬惔寡營，屏人獨處，持茅栗為穀食，圍木皮作絝襦，大樂不至勞苦亦絕。……莊生有言「魚之相濡以沬，</w:t>
      </w:r>
      <w:r>
        <w:rPr>
          <w:rFonts w:ascii="標楷體" w:eastAsia="標楷體" w:hAnsi="標楷體" w:hint="eastAsia"/>
          <w:szCs w:val="24"/>
          <w:lang w:eastAsia="zh-HK"/>
        </w:rPr>
        <w:t>不</w:t>
      </w:r>
      <w:r w:rsidRPr="007A5CDC">
        <w:rPr>
          <w:rFonts w:ascii="標楷體" w:eastAsia="標楷體" w:hAnsi="標楷體" w:hint="eastAsia"/>
          <w:szCs w:val="24"/>
          <w:lang w:eastAsia="zh-HK"/>
        </w:rPr>
        <w:t>如相忘於湖」「吾生有涯，以隨知之無涯</w:t>
      </w:r>
      <w:r>
        <w:rPr>
          <w:rFonts w:ascii="標楷體" w:eastAsia="標楷體" w:hAnsi="標楷體" w:hint="eastAsia"/>
          <w:szCs w:val="24"/>
          <w:lang w:eastAsia="zh-HK"/>
        </w:rPr>
        <w:t>，</w:t>
      </w:r>
      <w:r w:rsidRPr="007A5CDC">
        <w:rPr>
          <w:rFonts w:ascii="標楷體" w:eastAsia="標楷體" w:hAnsi="標楷體" w:hint="eastAsia"/>
          <w:szCs w:val="24"/>
          <w:lang w:eastAsia="zh-HK"/>
        </w:rPr>
        <w:t>殆已！」……若能循</w:t>
      </w:r>
      <w:r>
        <w:rPr>
          <w:rFonts w:ascii="標楷體" w:eastAsia="標楷體" w:hAnsi="標楷體" w:hint="eastAsia"/>
          <w:szCs w:val="24"/>
          <w:lang w:eastAsia="zh-HK"/>
        </w:rPr>
        <w:t>齊</w:t>
      </w:r>
      <w:r w:rsidRPr="007A5CDC">
        <w:rPr>
          <w:rFonts w:ascii="標楷體" w:eastAsia="標楷體" w:hAnsi="標楷體" w:hint="eastAsia"/>
          <w:szCs w:val="24"/>
          <w:lang w:eastAsia="zh-HK"/>
        </w:rPr>
        <w:t>物之眇義，任蘷蚿蘷之各適，一人百族，執不相侵，并上食李之夫，犬儒裸形之學，曠絕人間，老死自得，無</w:t>
      </w:r>
      <w:r>
        <w:rPr>
          <w:rFonts w:ascii="標楷體" w:eastAsia="標楷體" w:hAnsi="標楷體" w:hint="eastAsia"/>
          <w:szCs w:val="24"/>
        </w:rPr>
        <w:t>□</w:t>
      </w:r>
      <w:r w:rsidRPr="007A5CDC">
        <w:rPr>
          <w:rFonts w:ascii="標楷體" w:eastAsia="標楷體" w:hAnsi="標楷體" w:hint="eastAsia"/>
          <w:szCs w:val="24"/>
          <w:lang w:eastAsia="zh-HK"/>
        </w:rPr>
        <w:t>強相陵逼，引入區中，庶幾吹萬不同，使其自己。斯猶馬氏所未逮乎？</w:t>
      </w:r>
    </w:p>
    <w:p w:rsidR="00F31F7A" w:rsidRDefault="00F31F7A" w:rsidP="00F31F7A">
      <w:pPr>
        <w:ind w:leftChars="0" w:left="0" w:rightChars="0" w:right="0"/>
        <w:rPr>
          <w:rFonts w:ascii="新細明體" w:eastAsia="新細明體" w:hAnsi="新細明體"/>
          <w:szCs w:val="24"/>
          <w:lang w:eastAsia="zh-HK"/>
        </w:rPr>
      </w:pPr>
    </w:p>
    <w:p w:rsidR="00F31F7A" w:rsidRDefault="00F31F7A" w:rsidP="00F31F7A">
      <w:pPr>
        <w:ind w:leftChars="0" w:left="0" w:rightChars="0" w:right="0"/>
        <w:rPr>
          <w:rFonts w:ascii="新細明體" w:eastAsia="新細明體" w:hAnsi="新細明體"/>
          <w:szCs w:val="24"/>
          <w:lang w:eastAsia="zh-HK"/>
        </w:rPr>
      </w:pPr>
      <w:r>
        <w:rPr>
          <w:rFonts w:ascii="新細明體" w:eastAsia="新細明體" w:hAnsi="新細明體" w:hint="eastAsia"/>
          <w:szCs w:val="24"/>
        </w:rPr>
        <w:t xml:space="preserve">    </w:t>
      </w:r>
      <w:r>
        <w:rPr>
          <w:rFonts w:ascii="新細明體" w:eastAsia="新細明體" w:hAnsi="新細明體" w:hint="eastAsia"/>
          <w:szCs w:val="24"/>
          <w:lang w:eastAsia="zh-HK"/>
        </w:rPr>
        <w:t>是以無政府主義本老莊道家之流而猶有所未逮者，唯歐洲人今「鼓雷霆以破積堅，墮高堙卑，立夷淵實，蕩覆滿盈之器，大庇無告之民，豈弟首塗，必自茲始，雖有大智，孰能異其說邪？」（同上）是由老莊之流轉以歐洲無政府主義之馬首是瞻。</w:t>
      </w:r>
    </w:p>
    <w:p w:rsidR="00F31F7A" w:rsidRDefault="00F31F7A" w:rsidP="00F31F7A">
      <w:pPr>
        <w:ind w:leftChars="0" w:left="0" w:rightChars="0" w:right="0"/>
        <w:rPr>
          <w:rFonts w:ascii="新細明體" w:eastAsia="新細明體" w:hAnsi="新細明體"/>
          <w:szCs w:val="24"/>
          <w:lang w:eastAsia="zh-HK"/>
        </w:rPr>
      </w:pPr>
    </w:p>
    <w:p w:rsidR="00F31F7A" w:rsidRPr="005A1061" w:rsidRDefault="00F31F7A" w:rsidP="00F31F7A">
      <w:pPr>
        <w:spacing w:line="276" w:lineRule="auto"/>
        <w:ind w:leftChars="0" w:left="0" w:rightChars="0" w:right="0"/>
        <w:rPr>
          <w:rFonts w:ascii="新細明體" w:eastAsia="新細明體" w:hAnsi="新細明體"/>
          <w:szCs w:val="24"/>
          <w:lang w:eastAsia="zh-HK"/>
        </w:rPr>
      </w:pPr>
      <w:r w:rsidRPr="005A1061">
        <w:rPr>
          <w:rFonts w:ascii="新細明體" w:eastAsia="新細明體" w:hAnsi="新細明體" w:hint="eastAsia"/>
          <w:szCs w:val="24"/>
        </w:rPr>
        <w:t>三、東獨秀、李大釗等人</w:t>
      </w:r>
      <w:r w:rsidRPr="005A1061">
        <w:rPr>
          <w:rFonts w:ascii="新細明體" w:eastAsia="新細明體" w:hAnsi="新細明體" w:hint="eastAsia"/>
          <w:szCs w:val="24"/>
          <w:lang w:eastAsia="zh-HK"/>
        </w:rPr>
        <w:t>從日本移植的馬列共產主義</w:t>
      </w:r>
    </w:p>
    <w:p w:rsidR="00F31F7A" w:rsidRDefault="00F31F7A" w:rsidP="00F31F7A">
      <w:pPr>
        <w:ind w:leftChars="0" w:left="0" w:rightChars="0" w:right="0"/>
        <w:rPr>
          <w:rFonts w:ascii="新細明體" w:eastAsia="新細明體" w:hAnsi="新細明體"/>
          <w:szCs w:val="24"/>
        </w:rPr>
      </w:pPr>
      <w:r>
        <w:rPr>
          <w:rFonts w:ascii="新細明體" w:eastAsia="新細明體" w:hAnsi="新細明體" w:hint="eastAsia"/>
          <w:szCs w:val="24"/>
        </w:rPr>
        <w:t xml:space="preserve">    </w:t>
      </w:r>
      <w:r>
        <w:rPr>
          <w:rFonts w:ascii="新細明體" w:eastAsia="新細明體" w:hAnsi="新細明體" w:hint="eastAsia"/>
          <w:szCs w:val="24"/>
          <w:lang w:eastAsia="zh-HK"/>
        </w:rPr>
        <w:t>陳獨秀（</w:t>
      </w:r>
      <w:r>
        <w:rPr>
          <w:rFonts w:ascii="新細明體" w:eastAsia="新細明體" w:hAnsi="新細明體" w:hint="eastAsia"/>
          <w:szCs w:val="24"/>
        </w:rPr>
        <w:t>1880-1942）早年留學日本。李大釗（1888-1927）於1913年赴日本入早稻田大學政治本科。李達（1890-1966）、郭沫若（1892-1978）日本京都帝國大學醫科畢業、艾思奇（1910-1966）都是從日本方面知悉馬列主義並成為信奉者，成了中國共產黨的創辦人、領袖和重要理論人物。</w:t>
      </w:r>
    </w:p>
    <w:p w:rsidR="00F31F7A" w:rsidRDefault="00F31F7A" w:rsidP="00F31F7A">
      <w:pPr>
        <w:ind w:leftChars="0" w:left="0" w:rightChars="0" w:right="0"/>
        <w:rPr>
          <w:rFonts w:ascii="新細明體" w:eastAsia="新細明體" w:hAnsi="新細明體"/>
          <w:szCs w:val="24"/>
        </w:rPr>
      </w:pPr>
    </w:p>
    <w:p w:rsidR="00F31F7A" w:rsidRPr="00230586" w:rsidRDefault="00F31F7A" w:rsidP="00F31F7A">
      <w:pPr>
        <w:ind w:leftChars="0" w:left="0" w:rightChars="0" w:right="0"/>
        <w:rPr>
          <w:rFonts w:ascii="新細明體" w:eastAsia="新細明體" w:hAnsi="新細明體"/>
          <w:b/>
          <w:sz w:val="28"/>
          <w:szCs w:val="28"/>
        </w:rPr>
      </w:pPr>
      <w:r>
        <w:rPr>
          <w:rFonts w:ascii="新細明體" w:eastAsia="新細明體" w:hAnsi="新細明體" w:hint="eastAsia"/>
          <w:szCs w:val="24"/>
        </w:rPr>
        <w:t xml:space="preserve">  </w:t>
      </w:r>
      <w:r w:rsidRPr="00230586">
        <w:rPr>
          <w:rFonts w:ascii="新細明體" w:eastAsia="新細明體" w:hAnsi="新細明體" w:hint="eastAsia"/>
          <w:b/>
          <w:sz w:val="28"/>
          <w:szCs w:val="28"/>
        </w:rPr>
        <w:t>（3）蘇俄派之共產主義</w:t>
      </w:r>
    </w:p>
    <w:p w:rsidR="00F31F7A" w:rsidRDefault="00F31F7A" w:rsidP="00F31F7A">
      <w:pPr>
        <w:ind w:leftChars="0" w:left="0" w:rightChars="0" w:right="0"/>
        <w:rPr>
          <w:rFonts w:ascii="新細明體" w:eastAsia="新細明體" w:hAnsi="新細明體"/>
          <w:szCs w:val="24"/>
        </w:rPr>
      </w:pPr>
      <w:r>
        <w:rPr>
          <w:rFonts w:ascii="新細明體" w:eastAsia="新細明體" w:hAnsi="新細明體" w:hint="eastAsia"/>
          <w:szCs w:val="24"/>
        </w:rPr>
        <w:t xml:space="preserve">    李大釗（字守常，1888-1927）於1913年留學日本早稻田大學政治經濟系，1920年返國，任北京大學圖書館主任，後任政治經濟系主任。在日本認識布爾什維克主義（Bolshevikism共產黨主義），並向中國介紹。1919年發表〈我的馬克思主義觀〉（新青年六卷五號），1920年返國，參加主編《新青年》，出〈馬克思專號〉。《新青年》由陳獨秀（1879-1942）創辦，由原為巴枯寧、克魯泡特金之無政府主義色彩之刊物，轉為馬克思、列寧共產主義之刊物。</w:t>
      </w:r>
    </w:p>
    <w:p w:rsidR="00F31F7A" w:rsidRDefault="00F31F7A" w:rsidP="00F31F7A">
      <w:pPr>
        <w:ind w:leftChars="0" w:left="0" w:rightChars="0" w:right="0"/>
        <w:rPr>
          <w:rFonts w:ascii="新細明體" w:eastAsia="新細明體" w:hAnsi="新細明體"/>
          <w:szCs w:val="24"/>
        </w:rPr>
      </w:pPr>
      <w:r>
        <w:rPr>
          <w:rFonts w:ascii="新細明體" w:eastAsia="新細明體" w:hAnsi="新細明體" w:hint="eastAsia"/>
          <w:szCs w:val="24"/>
        </w:rPr>
        <w:lastRenderedPageBreak/>
        <w:t xml:space="preserve">    瞿秋白（1899-1935）則直接從蘇俄接受馬列主義。1920年以記者身份訪問剛經歷所謂「十月革命」（1917）建立的蘇維埃共產政權之俄國，寫有《餓鄉記遊》。後成為中共第二任領袖。</w:t>
      </w:r>
    </w:p>
    <w:p w:rsidR="00F31F7A" w:rsidRDefault="00F31F7A" w:rsidP="00F31F7A">
      <w:pPr>
        <w:ind w:leftChars="0" w:left="0" w:rightChars="0" w:right="0"/>
        <w:rPr>
          <w:rFonts w:ascii="新細明體" w:eastAsia="新細明體" w:hAnsi="新細明體"/>
          <w:szCs w:val="24"/>
        </w:rPr>
      </w:pPr>
      <w:r>
        <w:rPr>
          <w:rFonts w:ascii="新細明體" w:eastAsia="新細明體" w:hAnsi="新細明體" w:hint="eastAsia"/>
          <w:szCs w:val="24"/>
        </w:rPr>
        <w:t xml:space="preserve">    先看陳獨秀的「唯物史觀」：</w:t>
      </w:r>
    </w:p>
    <w:p w:rsidR="00F31F7A" w:rsidRDefault="00F31F7A" w:rsidP="00F31F7A">
      <w:pPr>
        <w:ind w:leftChars="0" w:left="0" w:rightChars="0" w:right="0"/>
        <w:rPr>
          <w:rFonts w:ascii="新細明體" w:eastAsia="新細明體" w:hAnsi="新細明體"/>
          <w:szCs w:val="24"/>
        </w:rPr>
      </w:pPr>
    </w:p>
    <w:p w:rsidR="00F31F7A" w:rsidRPr="00EE0AB7" w:rsidRDefault="00F31F7A" w:rsidP="00F31F7A">
      <w:pPr>
        <w:ind w:left="480" w:right="240"/>
        <w:rPr>
          <w:rFonts w:ascii="標楷體" w:eastAsia="標楷體" w:hAnsi="標楷體"/>
          <w:szCs w:val="24"/>
        </w:rPr>
      </w:pPr>
      <w:r w:rsidRPr="00EE0AB7">
        <w:rPr>
          <w:rFonts w:ascii="標楷體" w:eastAsia="標楷體" w:hAnsi="標楷體" w:hint="eastAsia"/>
          <w:szCs w:val="24"/>
        </w:rPr>
        <w:t>社會是人組織的，歷史是社會現象之記錄，「唯物的歷史觀」是我們的根本思想，可為歷史觀，其實不限於歷史，並應用於人生觀及社會觀。……第一唯物史觀所謂客觀的物質原因，在人類社會，自然以經濟（即生產方法）為骨幹。第二，唯物史觀所謂客觀的物質原因，是指物質的本因而言，由物而發生之心的現象，當然不包括在內。世界上無論如何澈底的唯物論者，斷不能不重視思想文化宗教道德教育等心的現象之存在，惟只承認他們都是經濟的基礎上面之建築物，而非基礎之本身；這是因為唯物史觀的哲學者，是主張如下表：</w:t>
      </w:r>
    </w:p>
    <w:p w:rsidR="00F31F7A" w:rsidRPr="00EE0AB7" w:rsidRDefault="00F31F7A" w:rsidP="00F31F7A">
      <w:pPr>
        <w:ind w:leftChars="0" w:left="0" w:rightChars="0" w:right="0"/>
        <w:rPr>
          <w:rFonts w:ascii="標楷體" w:eastAsia="標楷體" w:hAnsi="標楷體"/>
          <w:szCs w:val="24"/>
        </w:rPr>
      </w:pPr>
      <w:r w:rsidRPr="00EE0AB7">
        <w:rPr>
          <w:rFonts w:ascii="標楷體" w:eastAsia="標楷體" w:hAnsi="標楷體"/>
          <w:noProof/>
          <w:szCs w:val="24"/>
        </w:rPr>
        <mc:AlternateContent>
          <mc:Choice Requires="wps">
            <w:drawing>
              <wp:anchor distT="0" distB="0" distL="114300" distR="114300" simplePos="0" relativeHeight="251662336" behindDoc="0" locked="0" layoutInCell="1" allowOverlap="1" wp14:anchorId="6EAC0340" wp14:editId="5805AF0D">
                <wp:simplePos x="0" y="0"/>
                <wp:positionH relativeFrom="column">
                  <wp:posOffset>838200</wp:posOffset>
                </wp:positionH>
                <wp:positionV relativeFrom="paragraph">
                  <wp:posOffset>228600</wp:posOffset>
                </wp:positionV>
                <wp:extent cx="1111250" cy="1803400"/>
                <wp:effectExtent l="0" t="0" r="0" b="6350"/>
                <wp:wrapNone/>
                <wp:docPr id="5" name="文字方塊 5"/>
                <wp:cNvGraphicFramePr/>
                <a:graphic xmlns:a="http://schemas.openxmlformats.org/drawingml/2006/main">
                  <a:graphicData uri="http://schemas.microsoft.com/office/word/2010/wordprocessingShape">
                    <wps:wsp>
                      <wps:cNvSpPr txBox="1"/>
                      <wps:spPr>
                        <a:xfrm>
                          <a:off x="0" y="0"/>
                          <a:ext cx="1111250" cy="1803400"/>
                        </a:xfrm>
                        <a:prstGeom prst="rect">
                          <a:avLst/>
                        </a:prstGeom>
                        <a:solidFill>
                          <a:sysClr val="window" lastClr="FFFFFF"/>
                        </a:solidFill>
                        <a:ln w="6350">
                          <a:noFill/>
                        </a:ln>
                      </wps:spPr>
                      <wps:txbx>
                        <w:txbxContent>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制</w:t>
                            </w:r>
                            <w:r w:rsidRPr="00EE0AB7">
                              <w:rPr>
                                <w:rFonts w:ascii="標楷體" w:eastAsia="標楷體" w:hAnsi="標楷體"/>
                              </w:rPr>
                              <w:t>度</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宗</w:t>
                            </w:r>
                            <w:r w:rsidRPr="00EE0AB7">
                              <w:rPr>
                                <w:rFonts w:ascii="標楷體" w:eastAsia="標楷體" w:hAnsi="標楷體"/>
                              </w:rPr>
                              <w:t>教</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思</w:t>
                            </w:r>
                            <w:r w:rsidRPr="00EE0AB7">
                              <w:rPr>
                                <w:rFonts w:ascii="標楷體" w:eastAsia="標楷體" w:hAnsi="標楷體"/>
                              </w:rPr>
                              <w:t>想</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政</w:t>
                            </w:r>
                            <w:r w:rsidRPr="00EE0AB7">
                              <w:rPr>
                                <w:rFonts w:ascii="標楷體" w:eastAsia="標楷體" w:hAnsi="標楷體"/>
                              </w:rPr>
                              <w:t>治</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道</w:t>
                            </w:r>
                            <w:r w:rsidRPr="00EE0AB7">
                              <w:rPr>
                                <w:rFonts w:ascii="標楷體" w:eastAsia="標楷體" w:hAnsi="標楷體"/>
                              </w:rPr>
                              <w:t>德</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文</w:t>
                            </w:r>
                            <w:r w:rsidRPr="00EE0AB7">
                              <w:rPr>
                                <w:rFonts w:ascii="標楷體" w:eastAsia="標楷體" w:hAnsi="標楷體"/>
                              </w:rPr>
                              <w:t>化</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教</w:t>
                            </w:r>
                            <w:r w:rsidRPr="00EE0AB7">
                              <w:rPr>
                                <w:rFonts w:ascii="標楷體" w:eastAsia="標楷體" w:hAnsi="標楷體"/>
                              </w:rPr>
                              <w:t>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C0340" id="_x0000_t202" coordsize="21600,21600" o:spt="202" path="m,l,21600r21600,l21600,xe">
                <v:stroke joinstyle="miter"/>
                <v:path gradientshapeok="t" o:connecttype="rect"/>
              </v:shapetype>
              <v:shape id="文字方塊 5" o:spid="_x0000_s1026" type="#_x0000_t202" style="position:absolute;margin-left:66pt;margin-top:18pt;width:87.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" fillcolor="window" stroked="f" strokeweight=".5pt">
                <v:textbox>
                  <w:txbxContent>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制</w:t>
                      </w:r>
                      <w:r w:rsidRPr="00EE0AB7">
                        <w:rPr>
                          <w:rFonts w:ascii="標楷體" w:eastAsia="標楷體" w:hAnsi="標楷體"/>
                        </w:rPr>
                        <w:t>度</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宗</w:t>
                      </w:r>
                      <w:r w:rsidRPr="00EE0AB7">
                        <w:rPr>
                          <w:rFonts w:ascii="標楷體" w:eastAsia="標楷體" w:hAnsi="標楷體"/>
                        </w:rPr>
                        <w:t>教</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思</w:t>
                      </w:r>
                      <w:r w:rsidRPr="00EE0AB7">
                        <w:rPr>
                          <w:rFonts w:ascii="標楷體" w:eastAsia="標楷體" w:hAnsi="標楷體"/>
                        </w:rPr>
                        <w:t>想</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政</w:t>
                      </w:r>
                      <w:r w:rsidRPr="00EE0AB7">
                        <w:rPr>
                          <w:rFonts w:ascii="標楷體" w:eastAsia="標楷體" w:hAnsi="標楷體"/>
                        </w:rPr>
                        <w:t>治</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道</w:t>
                      </w:r>
                      <w:r w:rsidRPr="00EE0AB7">
                        <w:rPr>
                          <w:rFonts w:ascii="標楷體" w:eastAsia="標楷體" w:hAnsi="標楷體"/>
                        </w:rPr>
                        <w:t>德</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文</w:t>
                      </w:r>
                      <w:r w:rsidRPr="00EE0AB7">
                        <w:rPr>
                          <w:rFonts w:ascii="標楷體" w:eastAsia="標楷體" w:hAnsi="標楷體"/>
                        </w:rPr>
                        <w:t>化</w:t>
                      </w:r>
                    </w:p>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教</w:t>
                      </w:r>
                      <w:r w:rsidRPr="00EE0AB7">
                        <w:rPr>
                          <w:rFonts w:ascii="標楷體" w:eastAsia="標楷體" w:hAnsi="標楷體"/>
                        </w:rPr>
                        <w:t>育</w:t>
                      </w:r>
                    </w:p>
                  </w:txbxContent>
                </v:textbox>
              </v:shape>
            </w:pict>
          </mc:Fallback>
        </mc:AlternateContent>
      </w:r>
    </w:p>
    <w:p w:rsidR="00F31F7A" w:rsidRPr="00EE0AB7" w:rsidRDefault="00F31F7A" w:rsidP="00F31F7A">
      <w:pPr>
        <w:ind w:leftChars="0" w:left="0" w:rightChars="0" w:right="0"/>
        <w:rPr>
          <w:rFonts w:ascii="標楷體" w:eastAsia="標楷體" w:hAnsi="標楷體"/>
          <w:szCs w:val="24"/>
        </w:rPr>
      </w:pPr>
      <w:r w:rsidRPr="00EE0AB7">
        <w:rPr>
          <w:rFonts w:ascii="標楷體" w:eastAsia="標楷體" w:hAnsi="標楷體"/>
          <w:noProof/>
          <w:szCs w:val="24"/>
        </w:rPr>
        <mc:AlternateContent>
          <mc:Choice Requires="wps">
            <w:drawing>
              <wp:anchor distT="0" distB="0" distL="114300" distR="114300" simplePos="0" relativeHeight="251663360" behindDoc="0" locked="0" layoutInCell="1" allowOverlap="1" wp14:anchorId="6D1968DA" wp14:editId="02D858F4">
                <wp:simplePos x="0" y="0"/>
                <wp:positionH relativeFrom="column">
                  <wp:posOffset>927100</wp:posOffset>
                </wp:positionH>
                <wp:positionV relativeFrom="paragraph">
                  <wp:posOffset>95250</wp:posOffset>
                </wp:positionV>
                <wp:extent cx="158750" cy="1479550"/>
                <wp:effectExtent l="38100" t="0" r="12700" b="25400"/>
                <wp:wrapNone/>
                <wp:docPr id="6" name="左大括弧 6"/>
                <wp:cNvGraphicFramePr/>
                <a:graphic xmlns:a="http://schemas.openxmlformats.org/drawingml/2006/main">
                  <a:graphicData uri="http://schemas.microsoft.com/office/word/2010/wordprocessingShape">
                    <wps:wsp>
                      <wps:cNvSpPr/>
                      <wps:spPr>
                        <a:xfrm>
                          <a:off x="0" y="0"/>
                          <a:ext cx="158750" cy="1479550"/>
                        </a:xfrm>
                        <a:prstGeom prst="leftBrace">
                          <a:avLst>
                            <a:gd name="adj1" fmla="val 0"/>
                            <a:gd name="adj2" fmla="val 50000"/>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EE28D" id="左大括弧 6" o:spid="_x0000_s1026" type="#_x0000_t87" style="position:absolute;margin-left:73pt;margin-top:7.5pt;width:12.5pt;height:1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" adj="0" strokecolor="windowText" strokeweight=".5pt">
                <v:stroke joinstyle="miter"/>
              </v:shape>
            </w:pict>
          </mc:Fallback>
        </mc:AlternateContent>
      </w:r>
    </w:p>
    <w:p w:rsidR="00F31F7A" w:rsidRPr="00EE0AB7" w:rsidRDefault="00F31F7A" w:rsidP="00F31F7A">
      <w:pPr>
        <w:ind w:leftChars="0" w:left="0" w:rightChars="0" w:right="0"/>
        <w:rPr>
          <w:rFonts w:ascii="標楷體" w:eastAsia="標楷體" w:hAnsi="標楷體"/>
          <w:szCs w:val="24"/>
        </w:rPr>
      </w:pPr>
    </w:p>
    <w:p w:rsidR="00F31F7A" w:rsidRPr="00EE0AB7" w:rsidRDefault="00F31F7A" w:rsidP="00F31F7A">
      <w:pPr>
        <w:ind w:leftChars="0" w:left="0" w:rightChars="0" w:right="0"/>
        <w:rPr>
          <w:rFonts w:ascii="標楷體" w:eastAsia="標楷體" w:hAnsi="標楷體"/>
          <w:szCs w:val="24"/>
        </w:rPr>
      </w:pPr>
      <w:r w:rsidRPr="00EE0AB7">
        <w:rPr>
          <w:rFonts w:ascii="標楷體" w:eastAsia="標楷體" w:hAnsi="標楷體" w:hint="eastAsia"/>
          <w:noProof/>
          <w:szCs w:val="24"/>
        </w:rPr>
        <mc:AlternateContent>
          <mc:Choice Requires="wps">
            <w:drawing>
              <wp:anchor distT="0" distB="0" distL="114300" distR="114300" simplePos="0" relativeHeight="251664384" behindDoc="0" locked="0" layoutInCell="1" allowOverlap="1" wp14:anchorId="40D92F87" wp14:editId="6701324C">
                <wp:simplePos x="0" y="0"/>
                <wp:positionH relativeFrom="column">
                  <wp:posOffset>-76200</wp:posOffset>
                </wp:positionH>
                <wp:positionV relativeFrom="paragraph">
                  <wp:posOffset>203200</wp:posOffset>
                </wp:positionV>
                <wp:extent cx="1003300" cy="285750"/>
                <wp:effectExtent l="0" t="0" r="6350" b="0"/>
                <wp:wrapNone/>
                <wp:docPr id="7" name="文字方塊 7"/>
                <wp:cNvGraphicFramePr/>
                <a:graphic xmlns:a="http://schemas.openxmlformats.org/drawingml/2006/main">
                  <a:graphicData uri="http://schemas.microsoft.com/office/word/2010/wordprocessingShape">
                    <wps:wsp>
                      <wps:cNvSpPr txBox="1"/>
                      <wps:spPr>
                        <a:xfrm>
                          <a:off x="0" y="0"/>
                          <a:ext cx="1003300" cy="285750"/>
                        </a:xfrm>
                        <a:prstGeom prst="rect">
                          <a:avLst/>
                        </a:prstGeom>
                        <a:solidFill>
                          <a:sysClr val="window" lastClr="FFFFFF"/>
                        </a:solidFill>
                        <a:ln w="6350">
                          <a:noFill/>
                        </a:ln>
                      </wps:spPr>
                      <wps:txbx>
                        <w:txbxContent>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經濟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92F87" id="文字方塊 7" o:spid="_x0000_s1027" type="#_x0000_t202" style="position:absolute;margin-left:-6pt;margin-top:16pt;width:79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" fillcolor="window" stroked="f" strokeweight=".5pt">
                <v:textbox>
                  <w:txbxContent>
                    <w:p w:rsidR="00F31F7A" w:rsidRPr="00EE0AB7" w:rsidRDefault="00F31F7A" w:rsidP="00F31F7A">
                      <w:pPr>
                        <w:ind w:left="480" w:right="240"/>
                        <w:rPr>
                          <w:rFonts w:ascii="標楷體" w:eastAsia="標楷體" w:hAnsi="標楷體"/>
                        </w:rPr>
                      </w:pPr>
                      <w:r w:rsidRPr="00EE0AB7">
                        <w:rPr>
                          <w:rFonts w:ascii="標楷體" w:eastAsia="標楷體" w:hAnsi="標楷體" w:hint="eastAsia"/>
                        </w:rPr>
                        <w:t>經濟</w:t>
                      </w:r>
                    </w:p>
                  </w:txbxContent>
                </v:textbox>
              </v:shape>
            </w:pict>
          </mc:Fallback>
        </mc:AlternateContent>
      </w:r>
    </w:p>
    <w:p w:rsidR="00F31F7A" w:rsidRPr="00EE0AB7" w:rsidRDefault="00F31F7A" w:rsidP="00F31F7A">
      <w:pPr>
        <w:ind w:leftChars="0" w:left="0" w:rightChars="0" w:right="0"/>
        <w:rPr>
          <w:rFonts w:ascii="標楷體" w:eastAsia="標楷體" w:hAnsi="標楷體"/>
          <w:szCs w:val="24"/>
        </w:rPr>
      </w:pPr>
    </w:p>
    <w:p w:rsidR="00F31F7A" w:rsidRPr="00EE0AB7" w:rsidRDefault="00F31F7A" w:rsidP="00F31F7A">
      <w:pPr>
        <w:ind w:leftChars="0" w:left="0" w:rightChars="0" w:right="0"/>
        <w:rPr>
          <w:rFonts w:ascii="標楷體" w:eastAsia="標楷體" w:hAnsi="標楷體"/>
          <w:szCs w:val="24"/>
        </w:rPr>
      </w:pPr>
    </w:p>
    <w:p w:rsidR="00F31F7A" w:rsidRPr="00EE0AB7" w:rsidRDefault="00F31F7A" w:rsidP="00F31F7A">
      <w:pPr>
        <w:ind w:leftChars="0" w:left="0" w:rightChars="0" w:right="0"/>
        <w:rPr>
          <w:rFonts w:ascii="標楷體" w:eastAsia="標楷體" w:hAnsi="標楷體"/>
          <w:szCs w:val="24"/>
        </w:rPr>
      </w:pPr>
    </w:p>
    <w:p w:rsidR="00F31F7A" w:rsidRPr="00EE0AB7" w:rsidRDefault="00F31F7A" w:rsidP="00F31F7A">
      <w:pPr>
        <w:ind w:leftChars="0" w:left="0" w:rightChars="0" w:right="0"/>
        <w:rPr>
          <w:rFonts w:ascii="標楷體" w:eastAsia="標楷體" w:hAnsi="標楷體"/>
          <w:szCs w:val="24"/>
        </w:rPr>
      </w:pPr>
    </w:p>
    <w:p w:rsidR="00F31F7A" w:rsidRPr="00EE0AB7" w:rsidRDefault="00F31F7A" w:rsidP="00F31F7A">
      <w:pPr>
        <w:ind w:leftChars="0" w:left="0" w:rightChars="0" w:right="0"/>
        <w:rPr>
          <w:rFonts w:ascii="標楷體" w:eastAsia="標楷體" w:hAnsi="標楷體"/>
          <w:szCs w:val="24"/>
        </w:rPr>
      </w:pPr>
    </w:p>
    <w:p w:rsidR="00F31F7A" w:rsidRPr="00EE0AB7" w:rsidRDefault="00F31F7A" w:rsidP="00F31F7A">
      <w:pPr>
        <w:ind w:left="480" w:rightChars="0" w:right="0"/>
        <w:rPr>
          <w:rFonts w:ascii="標楷體" w:eastAsia="標楷體" w:hAnsi="標楷體"/>
          <w:szCs w:val="24"/>
        </w:rPr>
      </w:pPr>
      <w:r w:rsidRPr="00EE0AB7">
        <w:rPr>
          <w:rFonts w:ascii="標楷體" w:eastAsia="標楷體" w:hAnsi="標楷體" w:hint="eastAsia"/>
          <w:szCs w:val="24"/>
        </w:rPr>
        <w:t>之一元論。</w:t>
      </w:r>
    </w:p>
    <w:p w:rsidR="00F31F7A" w:rsidRDefault="00F31F7A" w:rsidP="00F31F7A">
      <w:pPr>
        <w:ind w:leftChars="0" w:left="0" w:rightChars="0" w:right="0"/>
        <w:rPr>
          <w:rFonts w:ascii="新細明體" w:eastAsia="新細明體" w:hAnsi="新細明體"/>
          <w:szCs w:val="24"/>
        </w:rPr>
      </w:pPr>
    </w:p>
    <w:p w:rsidR="00F31F7A" w:rsidRDefault="00F31F7A" w:rsidP="00F31F7A">
      <w:pPr>
        <w:ind w:leftChars="0" w:left="0" w:rightChars="0" w:right="0"/>
        <w:rPr>
          <w:rFonts w:asciiTheme="minorEastAsia" w:hAnsiTheme="minorEastAsia"/>
          <w:szCs w:val="24"/>
        </w:rPr>
      </w:pPr>
      <w:r>
        <w:rPr>
          <w:rFonts w:asciiTheme="minorEastAsia" w:hAnsiTheme="minorEastAsia" w:hint="eastAsia"/>
          <w:szCs w:val="24"/>
        </w:rPr>
        <w:t xml:space="preserve">    李大釗（1888-1927）河北樂亭人，留日。</w:t>
      </w:r>
    </w:p>
    <w:p w:rsidR="00F31F7A" w:rsidRDefault="00F31F7A" w:rsidP="00F31F7A">
      <w:pPr>
        <w:ind w:leftChars="0" w:left="0" w:rightChars="0" w:right="0"/>
        <w:rPr>
          <w:rFonts w:asciiTheme="minorEastAsia" w:hAnsiTheme="minorEastAsia"/>
          <w:szCs w:val="24"/>
        </w:rPr>
      </w:pPr>
      <w:r>
        <w:rPr>
          <w:rFonts w:asciiTheme="minorEastAsia" w:hAnsiTheme="minorEastAsia" w:hint="eastAsia"/>
          <w:szCs w:val="24"/>
        </w:rPr>
        <w:t xml:space="preserve">    1918年應蔡元培請任北京大學圖書館主任職。組織馬克思學說研究會，為中共創辦人之一。</w:t>
      </w:r>
    </w:p>
    <w:p w:rsidR="00F31F7A" w:rsidRDefault="00F31F7A" w:rsidP="00F31F7A">
      <w:pPr>
        <w:ind w:leftChars="0" w:left="0" w:rightChars="0" w:right="0"/>
        <w:rPr>
          <w:rFonts w:asciiTheme="minorEastAsia" w:hAnsiTheme="minorEastAsia"/>
          <w:szCs w:val="24"/>
        </w:rPr>
      </w:pPr>
      <w:r>
        <w:rPr>
          <w:rFonts w:asciiTheme="minorEastAsia" w:hAnsiTheme="minorEastAsia" w:hint="eastAsia"/>
          <w:szCs w:val="24"/>
        </w:rPr>
        <w:t xml:space="preserve">    自述其所信仰之歷史唯物論：</w:t>
      </w:r>
    </w:p>
    <w:p w:rsidR="00F31F7A" w:rsidRPr="00EE0AB7" w:rsidRDefault="00F31F7A" w:rsidP="00F31F7A">
      <w:pPr>
        <w:ind w:left="480" w:right="240"/>
        <w:rPr>
          <w:rFonts w:ascii="標楷體" w:eastAsia="標楷體" w:hAnsi="標楷體"/>
          <w:szCs w:val="24"/>
        </w:rPr>
      </w:pPr>
      <w:r w:rsidRPr="00EE0AB7">
        <w:rPr>
          <w:rFonts w:ascii="標楷體" w:eastAsia="標楷體" w:hAnsi="標楷體" w:hint="eastAsia"/>
          <w:szCs w:val="24"/>
        </w:rPr>
        <w:t>歷史的唯物論者觀察社會現象以經濟現象為最</w:t>
      </w:r>
      <w:r>
        <w:rPr>
          <w:rFonts w:ascii="標楷體" w:eastAsia="標楷體" w:hAnsi="標楷體" w:hint="eastAsia"/>
          <w:szCs w:val="24"/>
        </w:rPr>
        <w:t>重要，因為歷史上物質的要件中，變化發達最甚的，算是經濟現象。</w:t>
      </w:r>
      <w:r w:rsidRPr="00EE0AB7">
        <w:rPr>
          <w:rFonts w:ascii="標楷體" w:eastAsia="標楷體" w:hAnsi="標楷體" w:hint="eastAsia"/>
          <w:szCs w:val="24"/>
        </w:rPr>
        <w:t>唯物史觀的要領，在認經濟的構造對於其他社會</w:t>
      </w:r>
      <w:r>
        <w:rPr>
          <w:rFonts w:ascii="標楷體" w:eastAsia="標楷體" w:hAnsi="標楷體" w:hint="eastAsia"/>
          <w:szCs w:val="24"/>
        </w:rPr>
        <w:t>學上的現象，是最重要的；更認經濟現象的進路，是有不可抗性的。</w:t>
      </w:r>
      <w:r w:rsidRPr="00EE0AB7">
        <w:rPr>
          <w:rFonts w:ascii="標楷體" w:eastAsia="標楷體" w:hAnsi="標楷體" w:hint="eastAsia"/>
          <w:szCs w:val="24"/>
        </w:rPr>
        <w:t>經濟的構造，依他內部的勢力自己進化，漸於適應的狀態中變更全社會的表面構造，此等表面構造，無論用何方法不能影響到</w:t>
      </w:r>
      <w:r>
        <w:rPr>
          <w:rFonts w:ascii="標楷體" w:eastAsia="標楷體" w:hAnsi="標楷體" w:hint="eastAsia"/>
          <w:szCs w:val="24"/>
        </w:rPr>
        <w:t>他這一方面，就是這面構造中最重要的法律也不能與他以絲毫的影響。</w:t>
      </w:r>
      <w:r w:rsidRPr="00EE0AB7">
        <w:rPr>
          <w:rFonts w:ascii="標楷體" w:eastAsia="標楷體" w:hAnsi="標楷體" w:hint="eastAsia"/>
          <w:szCs w:val="24"/>
        </w:rPr>
        <w:t>（〈我的馬克思主義觀〉）</w:t>
      </w:r>
    </w:p>
    <w:p w:rsidR="00F31F7A" w:rsidRPr="00EE0AB7" w:rsidRDefault="00F31F7A" w:rsidP="00F31F7A">
      <w:pPr>
        <w:ind w:left="480" w:right="240"/>
        <w:rPr>
          <w:rFonts w:ascii="標楷體" w:eastAsia="標楷體" w:hAnsi="標楷體"/>
          <w:szCs w:val="24"/>
        </w:rPr>
      </w:pPr>
      <w:r w:rsidRPr="00EE0AB7">
        <w:rPr>
          <w:rFonts w:ascii="標楷體" w:eastAsia="標楷體" w:hAnsi="標楷體" w:hint="eastAsia"/>
          <w:szCs w:val="24"/>
        </w:rPr>
        <w:t>一切社會上政治的、法制的、倫理的、哲學的，簡單說，凡是精神上的構造，都是隨着經濟的構造變化而變化。我們可以稱這些精神的構造為表面構造。表面構造常視基礎構造為轉移。……最高動因，就是生產力</w:t>
      </w:r>
      <w:r w:rsidRPr="00EE0AB7">
        <w:rPr>
          <w:rFonts w:ascii="標楷體" w:eastAsia="標楷體" w:hAnsi="標楷體" w:hint="eastAsia"/>
          <w:szCs w:val="24"/>
        </w:rPr>
        <w:lastRenderedPageBreak/>
        <w:t>為主動。屬於人類意識的東西絲毫不能加他以影響，它却</w:t>
      </w:r>
      <w:r>
        <w:rPr>
          <w:rFonts w:ascii="標楷體" w:eastAsia="標楷體" w:hAnsi="標楷體" w:hint="eastAsia"/>
          <w:szCs w:val="24"/>
        </w:rPr>
        <w:t>可以決定人類的精神、意識、主義、思想，使他們必須適應它的行程。</w:t>
      </w:r>
      <w:r w:rsidRPr="00EE0AB7">
        <w:rPr>
          <w:rFonts w:ascii="標楷體" w:eastAsia="標楷體" w:hAnsi="標楷體" w:hint="eastAsia"/>
          <w:szCs w:val="24"/>
        </w:rPr>
        <w:t>（《我的馬克思主義觀》）</w:t>
      </w:r>
    </w:p>
    <w:p w:rsidR="00F31F7A" w:rsidRDefault="00F31F7A" w:rsidP="00F31F7A">
      <w:pPr>
        <w:ind w:leftChars="0" w:left="0" w:rightChars="0" w:right="0"/>
        <w:rPr>
          <w:rFonts w:asciiTheme="minorEastAsia" w:hAnsiTheme="minorEastAsia"/>
          <w:szCs w:val="24"/>
        </w:rPr>
      </w:pPr>
    </w:p>
    <w:p w:rsidR="00F31F7A" w:rsidRDefault="00F31F7A" w:rsidP="00F31F7A">
      <w:pPr>
        <w:ind w:leftChars="0" w:left="0" w:rightChars="0" w:right="0"/>
        <w:rPr>
          <w:rFonts w:asciiTheme="minorEastAsia" w:hAnsiTheme="minorEastAsia"/>
          <w:szCs w:val="24"/>
        </w:rPr>
      </w:pPr>
      <w:r>
        <w:rPr>
          <w:rFonts w:hint="eastAsia"/>
          <w:szCs w:val="24"/>
        </w:rPr>
        <w:t xml:space="preserve">    </w:t>
      </w:r>
      <w:r>
        <w:rPr>
          <w:rFonts w:hint="eastAsia"/>
          <w:szCs w:val="24"/>
        </w:rPr>
        <w:t>案</w:t>
      </w:r>
      <w:r>
        <w:rPr>
          <w:rFonts w:asciiTheme="minorEastAsia" w:hAnsiTheme="minorEastAsia" w:hint="eastAsia"/>
          <w:szCs w:val="24"/>
        </w:rPr>
        <w:t>：</w:t>
      </w:r>
      <w:r>
        <w:rPr>
          <w:rFonts w:hint="eastAsia"/>
          <w:szCs w:val="24"/>
        </w:rPr>
        <w:t>馬克思在</w:t>
      </w:r>
      <w:r>
        <w:rPr>
          <w:rFonts w:asciiTheme="minorEastAsia" w:hAnsiTheme="minorEastAsia" w:hint="eastAsia"/>
          <w:szCs w:val="24"/>
        </w:rPr>
        <w:t>《</w:t>
      </w:r>
      <w:r>
        <w:rPr>
          <w:rFonts w:hint="eastAsia"/>
          <w:szCs w:val="24"/>
        </w:rPr>
        <w:t>政治經濟學批判</w:t>
      </w:r>
      <w:r>
        <w:rPr>
          <w:rFonts w:asciiTheme="minorEastAsia" w:hAnsiTheme="minorEastAsia" w:hint="eastAsia"/>
          <w:szCs w:val="24"/>
        </w:rPr>
        <w:t>•導言》中如是說：</w:t>
      </w:r>
    </w:p>
    <w:p w:rsidR="00F31F7A" w:rsidRPr="00EE0AB7" w:rsidRDefault="00F31F7A" w:rsidP="00F31F7A">
      <w:pPr>
        <w:ind w:left="480" w:right="240"/>
        <w:rPr>
          <w:rFonts w:ascii="標楷體" w:eastAsia="標楷體" w:hAnsi="標楷體"/>
          <w:szCs w:val="24"/>
        </w:rPr>
      </w:pPr>
      <w:r w:rsidRPr="00EE0AB7">
        <w:rPr>
          <w:rFonts w:ascii="標楷體" w:eastAsia="標楷體" w:hAnsi="標楷體" w:hint="eastAsia"/>
          <w:szCs w:val="24"/>
        </w:rPr>
        <w:t>人在自己的社會生產中，產生一定的、必然的、獨立於人之意志之外的生產關係；這關係是與該社會之物質生產力的發展階段相對應的生產關係。這些生產關係的總和構成社會的經濟結構是其真實的基礎；在此基礎上出現法律以及政治的上層建築，以及與其相對應的社會意識型態。物質生活的生產方式制約整個社會、政治及精神生活的過程。不是人的意識決定人的存在，相反，是人的社會存在決定人的意識。社會的物質生產力發展到一定的階段，便與同它們一直在其中活動的現存生產關係或財產關係――財產關係只是生產關係的法律用語――相矛盾，（基於這種矛盾）於是這些關係便由生產力的發展形式變成生產力的桎梏，社會革命的時代就因之來臨。由</w:t>
      </w:r>
      <w:r>
        <w:rPr>
          <w:rFonts w:ascii="標楷體" w:eastAsia="標楷體" w:hAnsi="標楷體" w:hint="eastAsia"/>
          <w:szCs w:val="24"/>
        </w:rPr>
        <w:t>經濟基礎的改變，整個巨大的上層建築或是漸進或是急遽的隨之轉變。</w:t>
      </w:r>
    </w:p>
    <w:p w:rsidR="00F31F7A" w:rsidRDefault="00F31F7A" w:rsidP="00F31F7A">
      <w:pPr>
        <w:ind w:leftChars="0" w:left="0" w:rightChars="0" w:right="0"/>
        <w:rPr>
          <w:rFonts w:asciiTheme="minorEastAsia" w:hAnsiTheme="minorEastAsia"/>
          <w:szCs w:val="24"/>
        </w:rPr>
      </w:pPr>
    </w:p>
    <w:p w:rsidR="00F31F7A" w:rsidRDefault="00F31F7A" w:rsidP="00F31F7A">
      <w:pPr>
        <w:ind w:leftChars="0" w:left="0" w:rightChars="0" w:right="0"/>
        <w:rPr>
          <w:rFonts w:asciiTheme="minorEastAsia" w:hAnsiTheme="minorEastAsia"/>
          <w:szCs w:val="24"/>
        </w:rPr>
      </w:pPr>
      <w:r>
        <w:rPr>
          <w:rFonts w:asciiTheme="minorEastAsia" w:hAnsiTheme="minorEastAsia" w:hint="eastAsia"/>
          <w:szCs w:val="24"/>
        </w:rPr>
        <w:t xml:space="preserve">    陳獨秀、李大釗只是照着說出。</w:t>
      </w:r>
    </w:p>
    <w:p w:rsidR="00F31F7A" w:rsidRPr="007B18A0" w:rsidRDefault="00F31F7A" w:rsidP="00F31F7A">
      <w:pPr>
        <w:ind w:leftChars="0" w:left="0" w:rightChars="0" w:right="0"/>
        <w:rPr>
          <w:rFonts w:asciiTheme="minorEastAsia" w:hAnsiTheme="minorEastAsia"/>
          <w:szCs w:val="24"/>
        </w:rPr>
      </w:pPr>
    </w:p>
    <w:p w:rsidR="00F31F7A" w:rsidRDefault="00F31F7A" w:rsidP="00F31F7A">
      <w:pPr>
        <w:ind w:leftChars="0" w:left="0" w:rightChars="0" w:right="0"/>
        <w:rPr>
          <w:rFonts w:asciiTheme="minorEastAsia" w:hAnsiTheme="minorEastAsia"/>
          <w:szCs w:val="24"/>
        </w:rPr>
      </w:pPr>
      <w:r>
        <w:rPr>
          <w:rFonts w:asciiTheme="minorEastAsia" w:hAnsiTheme="minorEastAsia" w:hint="eastAsia"/>
          <w:szCs w:val="24"/>
        </w:rPr>
        <w:t>評論：1、是否有生產力獨立離開人的要求、意願而獨立向前？</w:t>
      </w:r>
    </w:p>
    <w:p w:rsidR="00F31F7A" w:rsidRDefault="00F31F7A" w:rsidP="00F31F7A">
      <w:pPr>
        <w:ind w:leftChars="0" w:left="0" w:rightChars="0" w:right="0"/>
        <w:rPr>
          <w:rFonts w:asciiTheme="minorEastAsia" w:hAnsiTheme="minorEastAsia"/>
          <w:szCs w:val="24"/>
        </w:rPr>
      </w:pPr>
      <w:r>
        <w:rPr>
          <w:rFonts w:asciiTheme="minorEastAsia" w:hAnsiTheme="minorEastAsia" w:hint="eastAsia"/>
          <w:szCs w:val="24"/>
        </w:rPr>
        <w:t xml:space="preserve">      2、是否應該有如此一脫離人、支配人的生產力？</w:t>
      </w:r>
    </w:p>
    <w:p w:rsidR="00F31F7A" w:rsidRDefault="00F31F7A" w:rsidP="00F31F7A">
      <w:pPr>
        <w:ind w:leftChars="0" w:left="0" w:rightChars="0" w:right="0"/>
        <w:rPr>
          <w:rFonts w:asciiTheme="minorEastAsia" w:hAnsiTheme="minorEastAsia"/>
          <w:szCs w:val="24"/>
        </w:rPr>
      </w:pPr>
      <w:r>
        <w:rPr>
          <w:rFonts w:asciiTheme="minorEastAsia" w:hAnsiTheme="minorEastAsia" w:hint="eastAsia"/>
          <w:szCs w:val="24"/>
        </w:rPr>
        <w:t xml:space="preserve">      3、人類的精神行為、價值觀是否受經濟決定？</w:t>
      </w:r>
    </w:p>
    <w:p w:rsidR="00F31F7A" w:rsidRDefault="00F31F7A" w:rsidP="00F31F7A">
      <w:pPr>
        <w:ind w:leftChars="0" w:left="0" w:rightChars="0" w:right="0"/>
        <w:rPr>
          <w:rFonts w:asciiTheme="minorEastAsia" w:hAnsiTheme="minorEastAsia"/>
          <w:szCs w:val="24"/>
        </w:rPr>
      </w:pPr>
      <w:r>
        <w:rPr>
          <w:rFonts w:asciiTheme="minorEastAsia" w:hAnsiTheme="minorEastAsia" w:hint="eastAsia"/>
          <w:szCs w:val="24"/>
        </w:rPr>
        <w:t xml:space="preserve">      4、人類的精神行為、價值觀是否應該受經濟決定？</w:t>
      </w:r>
    </w:p>
    <w:p w:rsidR="00F31F7A" w:rsidRDefault="00F31F7A" w:rsidP="00F31F7A">
      <w:pPr>
        <w:ind w:leftChars="0" w:left="0" w:rightChars="0" w:right="0"/>
        <w:rPr>
          <w:rFonts w:asciiTheme="minorEastAsia" w:hAnsiTheme="minorEastAsia"/>
          <w:szCs w:val="24"/>
        </w:rPr>
      </w:pPr>
      <w:r>
        <w:rPr>
          <w:rFonts w:asciiTheme="minorEastAsia" w:hAnsiTheme="minorEastAsia" w:hint="eastAsia"/>
          <w:szCs w:val="24"/>
        </w:rPr>
        <w:t xml:space="preserve">      5、若人的價值觀、精神行為受經濟決定，則信此者是否應順受經濟（生產力）決定而無須革命？</w:t>
      </w:r>
    </w:p>
    <w:p w:rsidR="00F31F7A" w:rsidRPr="00344CFE" w:rsidRDefault="00F31F7A" w:rsidP="00F31F7A">
      <w:pPr>
        <w:ind w:leftChars="0" w:left="0" w:rightChars="0" w:right="0"/>
        <w:rPr>
          <w:rFonts w:asciiTheme="minorEastAsia" w:hAnsiTheme="minorEastAsia"/>
          <w:szCs w:val="24"/>
        </w:rPr>
      </w:pPr>
      <w:r>
        <w:rPr>
          <w:rFonts w:asciiTheme="minorEastAsia" w:hAnsiTheme="minorEastAsia" w:hint="eastAsia"/>
          <w:szCs w:val="24"/>
        </w:rPr>
        <w:t xml:space="preserve">      6、所謂解放，到底是：（1）滿足人的物質需要以及由此物欲引生的心理問題（如均等），而云解放？（2）減少以至在精神上免除物欲支配，而云解放（解脫）？（3）合理滿足物質需要，唯著重人的精神文化生活和道德人格，而云解放？</w:t>
      </w:r>
    </w:p>
    <w:p w:rsidR="007D340E" w:rsidRDefault="007D340E">
      <w:pPr>
        <w:ind w:left="480" w:right="240"/>
      </w:pPr>
    </w:p>
    <w:p w:rsidR="006655A4" w:rsidRDefault="006655A4" w:rsidP="006655A4">
      <w:pPr>
        <w:spacing w:line="0" w:lineRule="atLeast"/>
        <w:ind w:leftChars="0" w:left="0" w:rightChars="0" w:right="0"/>
        <w:rPr>
          <w:rFonts w:asciiTheme="minorEastAsia" w:hAnsiTheme="minorEastAsia"/>
          <w:b/>
          <w:sz w:val="32"/>
          <w:szCs w:val="32"/>
        </w:rPr>
      </w:pPr>
      <w:r>
        <w:rPr>
          <w:rFonts w:asciiTheme="minorEastAsia" w:hAnsiTheme="minorEastAsia" w:hint="eastAsia"/>
          <w:b/>
          <w:sz w:val="32"/>
          <w:szCs w:val="32"/>
        </w:rPr>
        <w:t>3</w:t>
      </w:r>
      <w:r w:rsidRPr="00230586">
        <w:rPr>
          <w:rFonts w:asciiTheme="minorEastAsia" w:hAnsiTheme="minorEastAsia" w:hint="eastAsia"/>
          <w:b/>
          <w:sz w:val="32"/>
          <w:szCs w:val="32"/>
        </w:rPr>
        <w:t>、孫中山綜合路線之三民主義</w:t>
      </w:r>
      <w:r>
        <w:rPr>
          <w:rFonts w:asciiTheme="minorEastAsia" w:hAnsiTheme="minorEastAsia" w:hint="eastAsia"/>
          <w:b/>
          <w:sz w:val="32"/>
          <w:szCs w:val="32"/>
        </w:rPr>
        <w:t>與蔡元培之教育思想</w:t>
      </w:r>
      <w:r w:rsidRPr="00230586">
        <w:rPr>
          <w:rFonts w:asciiTheme="minorEastAsia" w:hAnsiTheme="minorEastAsia" w:hint="eastAsia"/>
          <w:b/>
          <w:sz w:val="32"/>
          <w:szCs w:val="32"/>
        </w:rPr>
        <w:t>「以美育代宗教」論</w:t>
      </w:r>
    </w:p>
    <w:p w:rsidR="006655A4" w:rsidRPr="00445837" w:rsidRDefault="006655A4" w:rsidP="006655A4">
      <w:pPr>
        <w:ind w:leftChars="0" w:left="0" w:rightChars="0" w:right="0"/>
        <w:rPr>
          <w:rFonts w:asciiTheme="minorEastAsia" w:hAnsiTheme="minorEastAsia"/>
          <w:b/>
          <w:sz w:val="28"/>
          <w:szCs w:val="28"/>
        </w:rPr>
      </w:pPr>
      <w:r w:rsidRPr="00445837">
        <w:rPr>
          <w:rFonts w:asciiTheme="minorEastAsia" w:hAnsiTheme="minorEastAsia" w:hint="eastAsia"/>
          <w:b/>
          <w:sz w:val="28"/>
          <w:szCs w:val="28"/>
        </w:rPr>
        <w:t>一、孫中山綜合思想之三民主義</w:t>
      </w:r>
    </w:p>
    <w:p w:rsidR="006655A4" w:rsidRDefault="006655A4" w:rsidP="006655A4">
      <w:pPr>
        <w:ind w:leftChars="0" w:left="0" w:rightChars="0" w:right="0"/>
        <w:rPr>
          <w:rFonts w:ascii="新細明體" w:eastAsia="新細明體" w:hAnsi="新細明體"/>
          <w:szCs w:val="24"/>
        </w:rPr>
      </w:pPr>
      <w:r>
        <w:rPr>
          <w:rFonts w:hint="eastAsia"/>
          <w:szCs w:val="24"/>
        </w:rPr>
        <w:t xml:space="preserve">    </w:t>
      </w:r>
      <w:r>
        <w:rPr>
          <w:rFonts w:hint="eastAsia"/>
          <w:szCs w:val="24"/>
        </w:rPr>
        <w:t>孫文</w:t>
      </w:r>
      <w:r>
        <w:rPr>
          <w:rFonts w:asciiTheme="minorEastAsia" w:hAnsiTheme="minorEastAsia" w:hint="eastAsia"/>
          <w:szCs w:val="24"/>
        </w:rPr>
        <w:t>（</w:t>
      </w:r>
      <w:r>
        <w:rPr>
          <w:rFonts w:hint="eastAsia"/>
          <w:szCs w:val="24"/>
        </w:rPr>
        <w:t>1866-1925</w:t>
      </w:r>
      <w:r>
        <w:rPr>
          <w:rFonts w:ascii="新細明體" w:eastAsia="新細明體" w:hAnsi="新細明體" w:hint="eastAsia"/>
          <w:szCs w:val="24"/>
        </w:rPr>
        <w:t>），字德明，號日新，後改號逸仙，革命時改名中山。</w:t>
      </w: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t xml:space="preserve">   「兄弟所主張的三民主義，實在是集合古今中外底學說，順應世界的潮流，在政治中所得的一個結晶品。」（民十年，中國國民黨辦事處演講）</w:t>
      </w:r>
    </w:p>
    <w:p w:rsidR="006655A4" w:rsidRPr="003400A7" w:rsidRDefault="006655A4" w:rsidP="006655A4">
      <w:pPr>
        <w:spacing w:line="360" w:lineRule="auto"/>
        <w:ind w:leftChars="0" w:left="0" w:rightChars="0" w:right="0"/>
        <w:rPr>
          <w:rFonts w:ascii="新細明體" w:eastAsia="新細明體" w:hAnsi="新細明體"/>
          <w:b/>
          <w:szCs w:val="24"/>
        </w:rPr>
      </w:pPr>
      <w:r>
        <w:rPr>
          <w:rFonts w:ascii="新細明體" w:eastAsia="新細明體" w:hAnsi="新細明體" w:hint="eastAsia"/>
          <w:b/>
          <w:szCs w:val="24"/>
        </w:rPr>
        <w:t xml:space="preserve">   </w:t>
      </w:r>
      <w:r w:rsidRPr="003400A7">
        <w:rPr>
          <w:rFonts w:ascii="新細明體" w:eastAsia="新細明體" w:hAnsi="新細明體" w:hint="eastAsia"/>
          <w:b/>
          <w:szCs w:val="24"/>
        </w:rPr>
        <w:t>（1）、三民主義之提出</w:t>
      </w: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lastRenderedPageBreak/>
        <w:t xml:space="preserve">    1905年在東京成立同盟會，發出宣言，內即有「三民主義」之口號。</w:t>
      </w: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t xml:space="preserve">    「驅除韃虜，恢復中華，建立民國，平均地權。」</w:t>
      </w: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t xml:space="preserve">    「自由，平等，博愛。」</w:t>
      </w: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t xml:space="preserve">    「民有，民治，民享。」</w:t>
      </w: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t xml:space="preserve">    在《民報》發刊詞（章太炎任總編輯兼發行人）中正式提出「民族主義」、「民權主義」、「民生主義」之名稱，並闡述並內容，而有：</w:t>
      </w:r>
    </w:p>
    <w:p w:rsidR="006655A4" w:rsidRDefault="006655A4" w:rsidP="006655A4">
      <w:pPr>
        <w:ind w:left="480" w:right="240"/>
        <w:rPr>
          <w:rFonts w:ascii="新細明體" w:eastAsia="新細明體" w:hAnsi="新細明體"/>
          <w:szCs w:val="24"/>
        </w:rPr>
      </w:pPr>
    </w:p>
    <w:p w:rsidR="006655A4" w:rsidRPr="00153AB1" w:rsidRDefault="006655A4" w:rsidP="006655A4">
      <w:pPr>
        <w:ind w:left="480" w:right="240"/>
        <w:rPr>
          <w:rFonts w:ascii="標楷體" w:eastAsia="標楷體" w:hAnsi="標楷體"/>
          <w:szCs w:val="24"/>
        </w:rPr>
      </w:pPr>
      <w:r>
        <w:rPr>
          <w:rFonts w:ascii="標楷體" w:eastAsia="標楷體" w:hAnsi="標楷體" w:hint="eastAsia"/>
          <w:szCs w:val="24"/>
        </w:rPr>
        <w:t>羅馬之亡，民族主義興，而歐洲各國以獨立。</w:t>
      </w:r>
      <w:r w:rsidRPr="00153AB1">
        <w:rPr>
          <w:rFonts w:ascii="標楷體" w:eastAsia="標楷體" w:hAnsi="標楷體" w:hint="eastAsia"/>
          <w:szCs w:val="24"/>
        </w:rPr>
        <w:t>泊自帝其國，威行專制，在下者不堪其苦，則民權主義起。十八世紀之末，十九世紀之初，專制仆而立憲政體殖焉。世界</w:t>
      </w:r>
      <w:r>
        <w:rPr>
          <w:rFonts w:ascii="標楷體" w:eastAsia="標楷體" w:hAnsi="標楷體" w:hint="eastAsia"/>
          <w:szCs w:val="24"/>
        </w:rPr>
        <w:t>開化</w:t>
      </w:r>
      <w:r w:rsidRPr="00153AB1">
        <w:rPr>
          <w:rFonts w:ascii="標楷體" w:eastAsia="標楷體" w:hAnsi="標楷體" w:hint="eastAsia"/>
          <w:szCs w:val="24"/>
        </w:rPr>
        <w:t>，人智益蒸，物質發舒，百年銳於千載，經濟問題繼政治問題之後，則民生主義躍躍然動。二十世紀不得不為民生主義之壇場時代也。</w:t>
      </w:r>
      <w:r>
        <w:rPr>
          <w:rFonts w:ascii="標楷體" w:eastAsia="標楷體" w:hAnsi="標楷體" w:hint="eastAsia"/>
          <w:szCs w:val="24"/>
        </w:rPr>
        <w:t>是三大主義皆基本於民，遞嬗變易。</w:t>
      </w:r>
      <w:r w:rsidRPr="00153AB1">
        <w:rPr>
          <w:rFonts w:ascii="標楷體" w:eastAsia="標楷體" w:hAnsi="標楷體" w:hint="eastAsia"/>
          <w:szCs w:val="24"/>
        </w:rPr>
        <w:t>（《三民主義十六講》頁235。）</w:t>
      </w:r>
    </w:p>
    <w:p w:rsidR="006655A4" w:rsidRDefault="006655A4" w:rsidP="006655A4">
      <w:pPr>
        <w:ind w:left="480" w:right="240"/>
        <w:rPr>
          <w:rFonts w:ascii="新細明體" w:eastAsia="新細明體" w:hAnsi="新細明體"/>
          <w:szCs w:val="24"/>
        </w:rPr>
      </w:pP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t xml:space="preserve">    在《國民黨第一次全國代表大會宣言》中（1924年）對「三民主義」新解釋：</w:t>
      </w:r>
    </w:p>
    <w:p w:rsidR="006655A4" w:rsidRPr="000974E2" w:rsidRDefault="006655A4" w:rsidP="006655A4">
      <w:pPr>
        <w:ind w:left="480" w:right="240"/>
        <w:rPr>
          <w:rFonts w:ascii="標楷體" w:eastAsia="標楷體" w:hAnsi="標楷體"/>
          <w:szCs w:val="24"/>
        </w:rPr>
      </w:pPr>
      <w:r w:rsidRPr="000974E2">
        <w:rPr>
          <w:rFonts w:ascii="標楷體" w:eastAsia="標楷體" w:hAnsi="標楷體" w:hint="eastAsia"/>
          <w:szCs w:val="24"/>
        </w:rPr>
        <w:t>國民黨之民族主義，有兩</w:t>
      </w:r>
      <w:r>
        <w:rPr>
          <w:rFonts w:ascii="標楷體" w:eastAsia="標楷體" w:hAnsi="標楷體" w:hint="eastAsia"/>
          <w:szCs w:val="24"/>
        </w:rPr>
        <w:t>方面之意義：一則中國民族自求解放；二則中國境內各民族一律平等。</w:t>
      </w:r>
    </w:p>
    <w:p w:rsidR="006655A4" w:rsidRPr="000974E2" w:rsidRDefault="006655A4" w:rsidP="006655A4">
      <w:pPr>
        <w:ind w:left="480" w:right="240"/>
        <w:rPr>
          <w:rFonts w:ascii="標楷體" w:eastAsia="標楷體" w:hAnsi="標楷體"/>
          <w:szCs w:val="24"/>
        </w:rPr>
      </w:pPr>
      <w:r>
        <w:rPr>
          <w:rFonts w:ascii="標楷體" w:eastAsia="標楷體" w:hAnsi="標楷體" w:hint="eastAsia"/>
          <w:szCs w:val="24"/>
        </w:rPr>
        <w:t>國民黨之民權主義，</w:t>
      </w:r>
      <w:r w:rsidRPr="000974E2">
        <w:rPr>
          <w:rFonts w:ascii="標楷體" w:eastAsia="標楷體" w:hAnsi="標楷體" w:hint="eastAsia"/>
          <w:szCs w:val="24"/>
        </w:rPr>
        <w:t>於間接民權之外，復行直</w:t>
      </w:r>
      <w:r>
        <w:rPr>
          <w:rFonts w:ascii="標楷體" w:eastAsia="標楷體" w:hAnsi="標楷體" w:hint="eastAsia"/>
          <w:szCs w:val="24"/>
        </w:rPr>
        <w:t>接民權；即為國民者不但有選舉權，且兼有創制，復決、罷官諸權也。</w:t>
      </w:r>
    </w:p>
    <w:p w:rsidR="006655A4" w:rsidRDefault="006655A4" w:rsidP="006655A4">
      <w:pPr>
        <w:ind w:left="480" w:right="240"/>
        <w:rPr>
          <w:rFonts w:ascii="標楷體" w:eastAsia="標楷體" w:hAnsi="標楷體"/>
          <w:szCs w:val="24"/>
        </w:rPr>
      </w:pPr>
      <w:r w:rsidRPr="000974E2">
        <w:rPr>
          <w:rFonts w:ascii="標楷體" w:eastAsia="標楷體" w:hAnsi="標楷體" w:hint="eastAsia"/>
          <w:szCs w:val="24"/>
        </w:rPr>
        <w:t>國民者，民國之天子也。吾儕當以叔孫通自任，制定一切，使國民居</w:t>
      </w:r>
      <w:r>
        <w:rPr>
          <w:rFonts w:ascii="標楷體" w:eastAsia="標楷體" w:hAnsi="標楷體" w:hint="eastAsia"/>
          <w:szCs w:val="24"/>
        </w:rPr>
        <w:t>於尊嚴之地位，則國民知所愛而視民權如性命矣。</w:t>
      </w:r>
    </w:p>
    <w:p w:rsidR="006655A4" w:rsidRDefault="006655A4" w:rsidP="006655A4">
      <w:pPr>
        <w:ind w:left="480" w:right="240"/>
        <w:rPr>
          <w:rFonts w:ascii="標楷體" w:eastAsia="標楷體" w:hAnsi="標楷體"/>
          <w:szCs w:val="24"/>
        </w:rPr>
      </w:pPr>
      <w:r w:rsidRPr="00D378CD">
        <w:rPr>
          <w:rFonts w:ascii="標楷體" w:eastAsia="標楷體" w:hAnsi="標楷體" w:hint="eastAsia"/>
          <w:szCs w:val="24"/>
        </w:rPr>
        <w:t>國民黨之</w:t>
      </w:r>
      <w:r>
        <w:rPr>
          <w:rFonts w:ascii="標楷體" w:eastAsia="標楷體" w:hAnsi="標楷體" w:hint="eastAsia"/>
          <w:szCs w:val="24"/>
        </w:rPr>
        <w:t>民生主義，其最重要之原則不外二者，一曰平均地權；二曰節制資本。</w:t>
      </w:r>
      <w:r w:rsidRPr="000974E2">
        <w:rPr>
          <w:rFonts w:ascii="標楷體" w:eastAsia="標楷體" w:hAnsi="標楷體" w:hint="eastAsia"/>
          <w:szCs w:val="24"/>
        </w:rPr>
        <w:t>（孫中山全集‧第三卷</w:t>
      </w:r>
      <w:r>
        <w:rPr>
          <w:rFonts w:ascii="標楷體" w:eastAsia="標楷體" w:hAnsi="標楷體" w:hint="eastAsia"/>
          <w:szCs w:val="24"/>
        </w:rPr>
        <w:t>。</w:t>
      </w:r>
      <w:r w:rsidRPr="000974E2">
        <w:rPr>
          <w:rFonts w:ascii="標楷體" w:eastAsia="標楷體" w:hAnsi="標楷體" w:hint="eastAsia"/>
          <w:szCs w:val="24"/>
        </w:rPr>
        <w:t>中華書局1984年，頁324。）</w:t>
      </w:r>
    </w:p>
    <w:p w:rsidR="006655A4" w:rsidRPr="00D378CD" w:rsidRDefault="006655A4" w:rsidP="006655A4">
      <w:pPr>
        <w:ind w:leftChars="0" w:left="0" w:rightChars="0" w:right="0"/>
        <w:rPr>
          <w:rFonts w:ascii="標楷體" w:eastAsia="標楷體" w:hAnsi="標楷體"/>
          <w:szCs w:val="24"/>
        </w:rPr>
      </w:pPr>
    </w:p>
    <w:p w:rsidR="006655A4" w:rsidRPr="00CD7C61" w:rsidRDefault="006655A4" w:rsidP="006655A4">
      <w:pPr>
        <w:ind w:leftChars="0" w:left="0" w:rightChars="0" w:right="0"/>
        <w:rPr>
          <w:rFonts w:ascii="新細明體" w:eastAsia="新細明體" w:hAnsi="新細明體"/>
          <w:b/>
          <w:szCs w:val="24"/>
        </w:rPr>
      </w:pPr>
      <w:r>
        <w:rPr>
          <w:rFonts w:ascii="新細明體" w:eastAsia="新細明體" w:hAnsi="新細明體" w:hint="eastAsia"/>
          <w:b/>
          <w:szCs w:val="24"/>
        </w:rPr>
        <w:t xml:space="preserve">   </w:t>
      </w:r>
      <w:r w:rsidRPr="00CD7C61">
        <w:rPr>
          <w:rFonts w:ascii="新細明體" w:eastAsia="新細明體" w:hAnsi="新細明體" w:hint="eastAsia"/>
          <w:b/>
          <w:szCs w:val="24"/>
        </w:rPr>
        <w:t>（2）、</w:t>
      </w:r>
      <w:r>
        <w:rPr>
          <w:rFonts w:ascii="新細明體" w:eastAsia="新細明體" w:hAnsi="新細明體" w:hint="eastAsia"/>
          <w:b/>
          <w:szCs w:val="24"/>
        </w:rPr>
        <w:t>孫中山之論</w:t>
      </w:r>
      <w:r w:rsidRPr="00CD7C61">
        <w:rPr>
          <w:rFonts w:ascii="新細明體" w:eastAsia="新細明體" w:hAnsi="新細明體" w:hint="eastAsia"/>
          <w:b/>
          <w:szCs w:val="24"/>
        </w:rPr>
        <w:t>三期進化及進化原則之嬗變</w:t>
      </w: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t xml:space="preserve">    在《孫文學說――建國方略第一部》有云：</w:t>
      </w:r>
    </w:p>
    <w:p w:rsidR="006655A4" w:rsidRPr="00411D74" w:rsidRDefault="006655A4" w:rsidP="006655A4">
      <w:pPr>
        <w:ind w:left="480" w:right="240"/>
        <w:rPr>
          <w:rFonts w:ascii="標楷體" w:eastAsia="標楷體" w:hAnsi="標楷體"/>
          <w:szCs w:val="24"/>
        </w:rPr>
      </w:pPr>
      <w:r w:rsidRPr="00411D74">
        <w:rPr>
          <w:rFonts w:ascii="標楷體" w:eastAsia="標楷體" w:hAnsi="標楷體" w:hint="eastAsia"/>
          <w:szCs w:val="24"/>
        </w:rPr>
        <w:t>夫進化者，時間之作用也，故自達爾文氏發明物種進化之理，而學者多稱為時間之大發明，與牛頓氏之攝力，為空間之大發明相媲美。而作者則以為進化之時期有三：其一為物質進化之時期；其二為物種進化之時期；其三則</w:t>
      </w:r>
      <w:r>
        <w:rPr>
          <w:rFonts w:ascii="標楷體" w:eastAsia="標楷體" w:hAnsi="標楷體" w:hint="eastAsia"/>
          <w:szCs w:val="24"/>
        </w:rPr>
        <w:t>為人類進化之時期。</w:t>
      </w:r>
    </w:p>
    <w:p w:rsidR="006655A4" w:rsidRPr="00B139E7" w:rsidRDefault="006655A4" w:rsidP="006655A4">
      <w:pPr>
        <w:ind w:left="480" w:right="240"/>
        <w:rPr>
          <w:rFonts w:ascii="標楷體" w:eastAsia="標楷體" w:hAnsi="標楷體"/>
          <w:szCs w:val="24"/>
        </w:rPr>
      </w:pPr>
      <w:r>
        <w:rPr>
          <w:rFonts w:ascii="標楷體" w:eastAsia="標楷體" w:hAnsi="標楷體" w:hint="eastAsia"/>
          <w:szCs w:val="24"/>
        </w:rPr>
        <w:t>此期（第三期）之進化原則，則與物種之進化原則不同，物種以競爭為原則，人類則以互助為原則。</w:t>
      </w:r>
      <w:r w:rsidRPr="00B139E7">
        <w:rPr>
          <w:rFonts w:ascii="標楷體" w:eastAsia="標楷體" w:hAnsi="標楷體" w:hint="eastAsia"/>
          <w:szCs w:val="24"/>
        </w:rPr>
        <w:t>社會國家者，互相之體也，道德仁義者，互助之用也；人類順此原則則昌，不順此原則則亡。此原則行之於人類當已數十萬年矣，然而人類今日猶未能盡於此原則者，則以人類本從物種而來，</w:t>
      </w:r>
      <w:r>
        <w:rPr>
          <w:rFonts w:ascii="標楷體" w:eastAsia="標楷體" w:hAnsi="標楷體" w:hint="eastAsia"/>
          <w:szCs w:val="24"/>
        </w:rPr>
        <w:t>其入於第三期之進化，為時尚淺，而一切物種</w:t>
      </w:r>
      <w:r w:rsidRPr="00B139E7">
        <w:rPr>
          <w:rFonts w:ascii="標楷體" w:eastAsia="標楷體" w:hAnsi="標楷體" w:hint="eastAsia"/>
          <w:szCs w:val="24"/>
        </w:rPr>
        <w:t>遺傳之性，尚未能悉行化除也。 然而人類自入文明之後，則天性所趨已莫之為而為，莫</w:t>
      </w:r>
      <w:r w:rsidRPr="00B139E7">
        <w:rPr>
          <w:rFonts w:ascii="標楷體" w:eastAsia="標楷體" w:hAnsi="標楷體" w:hint="eastAsia"/>
          <w:szCs w:val="24"/>
        </w:rPr>
        <w:lastRenderedPageBreak/>
        <w:t>之致而致，向於互助之原則，以求達人類進化之目的矣。人類進化之目的為何？</w:t>
      </w:r>
      <w:r>
        <w:rPr>
          <w:rFonts w:ascii="標楷體" w:eastAsia="標楷體" w:hAnsi="標楷體" w:hint="eastAsia"/>
          <w:szCs w:val="24"/>
        </w:rPr>
        <w:t>即孔子所謂：大道之行也，天下為公。</w:t>
      </w: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t xml:space="preserve">    故孫文直斥馬克思主義之非，在《三民主義》中說：</w:t>
      </w:r>
    </w:p>
    <w:p w:rsidR="006655A4" w:rsidRPr="0043274F" w:rsidRDefault="006655A4" w:rsidP="006655A4">
      <w:pPr>
        <w:ind w:left="480" w:right="240"/>
        <w:rPr>
          <w:rFonts w:ascii="標楷體" w:eastAsia="標楷體" w:hAnsi="標楷體"/>
          <w:szCs w:val="24"/>
        </w:rPr>
      </w:pPr>
      <w:r w:rsidRPr="0043274F">
        <w:rPr>
          <w:rFonts w:ascii="標楷體" w:eastAsia="標楷體" w:hAnsi="標楷體" w:hint="eastAsia"/>
          <w:szCs w:val="24"/>
        </w:rPr>
        <w:t>階級鬥爭不是社會進化的原因，階級鬥爭是社會當進化的時候，所發生的一種病症。這種病症的原因，是人類不能生存。因為人類不能生存，所以這種病症的結果，便日起戰爭。馬克思研究社會問題所有的心得，只見到社會進化的毛病，沒有見到社會進化的原理。所</w:t>
      </w:r>
      <w:r>
        <w:rPr>
          <w:rFonts w:ascii="標楷體" w:eastAsia="標楷體" w:hAnsi="標楷體" w:hint="eastAsia"/>
          <w:szCs w:val="24"/>
        </w:rPr>
        <w:t>以馬克思只可說是一個「社會病理家」，不能說是一個「社會生理家」。</w:t>
      </w:r>
    </w:p>
    <w:p w:rsidR="006655A4" w:rsidRDefault="006655A4" w:rsidP="006655A4">
      <w:pPr>
        <w:ind w:left="480" w:right="240"/>
        <w:rPr>
          <w:rFonts w:ascii="新細明體" w:eastAsia="新細明體" w:hAnsi="新細明體"/>
          <w:szCs w:val="24"/>
        </w:rPr>
      </w:pPr>
    </w:p>
    <w:p w:rsidR="006655A4" w:rsidRPr="00445837" w:rsidRDefault="006655A4" w:rsidP="006655A4">
      <w:pPr>
        <w:ind w:leftChars="0" w:left="0" w:rightChars="0" w:right="0"/>
        <w:rPr>
          <w:rFonts w:ascii="新細明體" w:eastAsia="新細明體" w:hAnsi="新細明體"/>
          <w:b/>
          <w:sz w:val="28"/>
          <w:szCs w:val="28"/>
        </w:rPr>
      </w:pPr>
      <w:r w:rsidRPr="00445837">
        <w:rPr>
          <w:rFonts w:ascii="新細明體" w:eastAsia="新細明體" w:hAnsi="新細明體" w:hint="eastAsia"/>
          <w:b/>
          <w:sz w:val="28"/>
          <w:szCs w:val="28"/>
        </w:rPr>
        <w:t>二、蔡元培之思想與教育理念</w:t>
      </w:r>
    </w:p>
    <w:p w:rsidR="006655A4" w:rsidRDefault="006655A4" w:rsidP="006655A4">
      <w:pPr>
        <w:ind w:leftChars="0" w:left="0" w:rightChars="0" w:right="0"/>
        <w:rPr>
          <w:rFonts w:ascii="新細明體" w:eastAsia="新細明體" w:hAnsi="新細明體"/>
          <w:szCs w:val="24"/>
        </w:rPr>
      </w:pPr>
      <w:r>
        <w:rPr>
          <w:rFonts w:ascii="新細明體" w:eastAsia="新細明體" w:hAnsi="新細明體" w:hint="eastAsia"/>
          <w:szCs w:val="24"/>
        </w:rPr>
        <w:t xml:space="preserve">    蔡元培（1868-1940），浙江紹興人，字鶴卿，號孑民。</w:t>
      </w:r>
    </w:p>
    <w:p w:rsidR="006655A4" w:rsidRPr="00CD7C61" w:rsidRDefault="006655A4" w:rsidP="006655A4">
      <w:pPr>
        <w:spacing w:line="360" w:lineRule="auto"/>
        <w:ind w:leftChars="0" w:left="0" w:rightChars="0" w:right="0"/>
        <w:rPr>
          <w:rFonts w:asciiTheme="minorEastAsia" w:hAnsiTheme="minorEastAsia"/>
          <w:b/>
          <w:szCs w:val="24"/>
        </w:rPr>
      </w:pPr>
      <w:r w:rsidRPr="009A43ED">
        <w:rPr>
          <w:rFonts w:asciiTheme="minorEastAsia" w:hAnsiTheme="minorEastAsia" w:hint="eastAsia"/>
          <w:b/>
          <w:szCs w:val="24"/>
        </w:rPr>
        <w:t>（1）、對</w:t>
      </w:r>
      <w:r w:rsidRPr="00CD7C61">
        <w:rPr>
          <w:rFonts w:asciiTheme="minorEastAsia" w:hAnsiTheme="minorEastAsia" w:hint="eastAsia"/>
          <w:b/>
          <w:szCs w:val="24"/>
        </w:rPr>
        <w:t>「</w:t>
      </w:r>
      <w:r w:rsidRPr="00CD7C61">
        <w:rPr>
          <w:rFonts w:hint="eastAsia"/>
          <w:b/>
          <w:szCs w:val="24"/>
        </w:rPr>
        <w:t>世之誤讀進化史者</w:t>
      </w:r>
      <w:r w:rsidRPr="00CD7C61">
        <w:rPr>
          <w:rFonts w:asciiTheme="minorEastAsia" w:hAnsiTheme="minorEastAsia" w:hint="eastAsia"/>
          <w:b/>
          <w:szCs w:val="24"/>
        </w:rPr>
        <w:t>」</w:t>
      </w:r>
      <w:r w:rsidRPr="00CD7C61">
        <w:rPr>
          <w:rFonts w:hint="eastAsia"/>
          <w:b/>
          <w:szCs w:val="24"/>
        </w:rPr>
        <w:t>之批評</w:t>
      </w:r>
      <w:r w:rsidRPr="00CD7C61">
        <w:rPr>
          <w:rFonts w:asciiTheme="minorEastAsia" w:hAnsiTheme="minorEastAsia" w:hint="eastAsia"/>
          <w:b/>
          <w:szCs w:val="24"/>
        </w:rPr>
        <w:t>――</w:t>
      </w:r>
      <w:r w:rsidRPr="00CD7C61">
        <w:rPr>
          <w:rFonts w:hint="eastAsia"/>
          <w:b/>
          <w:szCs w:val="24"/>
        </w:rPr>
        <w:t>進化史所示非進化論所說</w:t>
      </w:r>
      <w:r w:rsidRPr="00CD7C61">
        <w:rPr>
          <w:rFonts w:asciiTheme="minorEastAsia" w:hAnsiTheme="minorEastAsia" w:hint="eastAsia"/>
          <w:b/>
          <w:szCs w:val="24"/>
        </w:rPr>
        <w:t>。</w:t>
      </w:r>
    </w:p>
    <w:p w:rsidR="006655A4" w:rsidRPr="0043274F" w:rsidRDefault="006655A4" w:rsidP="006655A4">
      <w:pPr>
        <w:ind w:left="480" w:right="240"/>
        <w:rPr>
          <w:rFonts w:ascii="標楷體" w:eastAsia="標楷體" w:hAnsi="標楷體"/>
          <w:szCs w:val="24"/>
        </w:rPr>
      </w:pPr>
      <w:r>
        <w:rPr>
          <w:rFonts w:ascii="標楷體" w:eastAsia="標楷體" w:hAnsi="標楷體" w:hint="eastAsia"/>
          <w:szCs w:val="24"/>
        </w:rPr>
        <w:t>（以宇宙的本體是「盲瞽的意志」而由之推動向前進化。然而―）及進而為人類，則由家庭，而家族，而社會，而國家，而國際；</w:t>
      </w:r>
      <w:r w:rsidRPr="0043274F">
        <w:rPr>
          <w:rFonts w:ascii="標楷體" w:eastAsia="標楷體" w:hAnsi="標楷體" w:hint="eastAsia"/>
          <w:szCs w:val="24"/>
        </w:rPr>
        <w:t>其互相關係之形式，既日趨於博大，而成績所留，隨舉一端，皆有自閡而通，自別而同之趨勢</w:t>
      </w:r>
      <w:r>
        <w:rPr>
          <w:rFonts w:ascii="標楷體" w:eastAsia="標楷體" w:hAnsi="標楷體" w:hint="eastAsia"/>
          <w:szCs w:val="24"/>
        </w:rPr>
        <w:t>。</w:t>
      </w:r>
      <w:r w:rsidRPr="0043274F">
        <w:rPr>
          <w:rFonts w:ascii="標楷體" w:eastAsia="標楷體" w:hAnsi="標楷體" w:hint="eastAsia"/>
          <w:szCs w:val="24"/>
        </w:rPr>
        <w:t>自進化史考之，則人類精神之趨勢，乃適與「目前之幸福」相反。人滿之患，雖自昔借為口實，而自昔探險新地者，率先於好奇心，而非為飢寒所迫。南北極苦寒之所，未必於吾儕生活有直接利用之資料而冒險探極者踵相接。</w:t>
      </w:r>
      <w:r>
        <w:rPr>
          <w:rFonts w:ascii="標楷體" w:eastAsia="標楷體" w:hAnsi="標楷體" w:hint="eastAsia"/>
          <w:szCs w:val="24"/>
        </w:rPr>
        <w:t>由椎輪而大輅，由浮槎而方舟，足以濟不通矣；乃必進而為汽車、汽船及自動車之屬；</w:t>
      </w:r>
      <w:r w:rsidRPr="0043274F">
        <w:rPr>
          <w:rFonts w:ascii="標楷體" w:eastAsia="標楷體" w:hAnsi="標楷體" w:hint="eastAsia"/>
          <w:szCs w:val="24"/>
        </w:rPr>
        <w:t>近則飛艇、飛機、更為競爭之的。其構造之初，必有</w:t>
      </w:r>
      <w:r>
        <w:rPr>
          <w:rFonts w:ascii="標楷體" w:eastAsia="標楷體" w:hAnsi="標楷體" w:hint="eastAsia"/>
          <w:szCs w:val="24"/>
        </w:rPr>
        <w:t>若干之試驗者供其犧牲，而初不以及身之不得利用而生悔。文學家、美術家最高尚之著作，被崇拜者或在死後，而初</w:t>
      </w:r>
      <w:r w:rsidRPr="0043274F">
        <w:rPr>
          <w:rFonts w:ascii="標楷體" w:eastAsia="標楷體" w:hAnsi="標楷體" w:hint="eastAsia"/>
          <w:szCs w:val="24"/>
        </w:rPr>
        <w:t>不以及身之不得信用而</w:t>
      </w:r>
      <w:r>
        <w:rPr>
          <w:rFonts w:ascii="標楷體" w:eastAsia="標楷體" w:hAnsi="標楷體" w:hint="eastAsia"/>
          <w:szCs w:val="24"/>
        </w:rPr>
        <w:t>輟</w:t>
      </w:r>
      <w:r w:rsidRPr="0043274F">
        <w:rPr>
          <w:rFonts w:ascii="標楷體" w:eastAsia="標楷體" w:hAnsi="標楷體" w:hint="eastAsia"/>
          <w:szCs w:val="24"/>
        </w:rPr>
        <w:t>業。</w:t>
      </w:r>
      <w:r>
        <w:rPr>
          <w:rFonts w:ascii="標楷體" w:eastAsia="標楷體" w:hAnsi="標楷體" w:hint="eastAsia"/>
          <w:szCs w:val="24"/>
        </w:rPr>
        <w:t>用以知為將來犧牲現在者，又人類之通性也。</w:t>
      </w:r>
    </w:p>
    <w:p w:rsidR="006655A4" w:rsidRPr="0043274F" w:rsidRDefault="006655A4" w:rsidP="006655A4">
      <w:pPr>
        <w:ind w:left="480" w:right="240"/>
        <w:rPr>
          <w:rFonts w:ascii="標楷體" w:eastAsia="標楷體" w:hAnsi="標楷體"/>
          <w:szCs w:val="24"/>
        </w:rPr>
      </w:pPr>
      <w:r w:rsidRPr="0043274F">
        <w:rPr>
          <w:rFonts w:ascii="標楷體" w:eastAsia="標楷體" w:hAnsi="標楷體" w:hint="eastAsia"/>
          <w:szCs w:val="24"/>
        </w:rPr>
        <w:t>循是以往，必有菽</w:t>
      </w:r>
      <w:r>
        <w:rPr>
          <w:rFonts w:ascii="標楷體" w:eastAsia="標楷體" w:hAnsi="標楷體" w:hint="eastAsia"/>
          <w:szCs w:val="24"/>
        </w:rPr>
        <w:t>粟如水火之一日，使人類不復為口腹所累，而得專致力於精神之修養。</w:t>
      </w:r>
    </w:p>
    <w:p w:rsidR="006655A4" w:rsidRDefault="006655A4" w:rsidP="006655A4">
      <w:pPr>
        <w:ind w:left="480" w:right="240"/>
        <w:rPr>
          <w:rFonts w:ascii="標楷體" w:eastAsia="標楷體" w:hAnsi="標楷體"/>
          <w:szCs w:val="24"/>
        </w:rPr>
      </w:pPr>
      <w:r w:rsidRPr="0043274F">
        <w:rPr>
          <w:rFonts w:ascii="標楷體" w:eastAsia="標楷體" w:hAnsi="標楷體" w:hint="eastAsia"/>
          <w:szCs w:val="24"/>
        </w:rPr>
        <w:t>進化史所以</w:t>
      </w:r>
      <w:r>
        <w:rPr>
          <w:rFonts w:ascii="標楷體" w:eastAsia="標楷體" w:hAnsi="標楷體" w:hint="eastAsia"/>
          <w:szCs w:val="24"/>
        </w:rPr>
        <w:t>詔吾人者，人類之義務，為群倫不為小己</w:t>
      </w:r>
      <w:r w:rsidRPr="0043274F">
        <w:rPr>
          <w:rFonts w:ascii="標楷體" w:eastAsia="標楷體" w:hAnsi="標楷體" w:hint="eastAsia"/>
          <w:szCs w:val="24"/>
        </w:rPr>
        <w:t>，為</w:t>
      </w:r>
      <w:r>
        <w:rPr>
          <w:rFonts w:ascii="標楷體" w:eastAsia="標楷體" w:hAnsi="標楷體" w:hint="eastAsia"/>
          <w:szCs w:val="24"/>
        </w:rPr>
        <w:t>將來不為現在，為精神之愉快而非為體魄之享受，固已彰明而較著矣。</w:t>
      </w:r>
    </w:p>
    <w:p w:rsidR="006655A4" w:rsidRPr="0043274F" w:rsidRDefault="006655A4" w:rsidP="006655A4">
      <w:pPr>
        <w:ind w:left="480" w:right="240"/>
        <w:rPr>
          <w:rFonts w:ascii="標楷體" w:eastAsia="標楷體" w:hAnsi="標楷體"/>
          <w:szCs w:val="24"/>
        </w:rPr>
      </w:pPr>
      <w:r w:rsidRPr="0043274F">
        <w:rPr>
          <w:rFonts w:ascii="標楷體" w:eastAsia="標楷體" w:hAnsi="標楷體" w:hint="eastAsia"/>
          <w:szCs w:val="24"/>
        </w:rPr>
        <w:t>是</w:t>
      </w:r>
      <w:r>
        <w:rPr>
          <w:rFonts w:ascii="標楷體" w:eastAsia="標楷體" w:hAnsi="標楷體" w:hint="eastAsia"/>
          <w:szCs w:val="24"/>
        </w:rPr>
        <w:t>故，</w:t>
      </w:r>
      <w:r w:rsidRPr="0043274F">
        <w:rPr>
          <w:rFonts w:ascii="標楷體" w:eastAsia="標楷體" w:hAnsi="標楷體" w:hint="eastAsia"/>
          <w:szCs w:val="24"/>
        </w:rPr>
        <w:t>是猶同舟共濟，非合力不足以達彼岸，乃強有力</w:t>
      </w:r>
      <w:r>
        <w:rPr>
          <w:rFonts w:ascii="標楷體" w:eastAsia="標楷體" w:hAnsi="標楷體" w:hint="eastAsia"/>
          <w:szCs w:val="24"/>
        </w:rPr>
        <w:t>者以進行為多事，而劫他人所持之棹楫以為己有，豈非顛倒之大者乎。</w:t>
      </w:r>
      <w:r w:rsidRPr="0043274F">
        <w:rPr>
          <w:rFonts w:ascii="標楷體" w:eastAsia="標楷體" w:hAnsi="標楷體" w:hint="eastAsia"/>
          <w:szCs w:val="24"/>
        </w:rPr>
        <w:t>（《世界觀與人生觀》）</w:t>
      </w:r>
    </w:p>
    <w:p w:rsidR="006655A4" w:rsidRPr="00CD7C61" w:rsidRDefault="006655A4" w:rsidP="006655A4">
      <w:pPr>
        <w:spacing w:line="360" w:lineRule="auto"/>
        <w:ind w:leftChars="0" w:left="0" w:rightChars="0" w:right="0"/>
        <w:rPr>
          <w:rFonts w:asciiTheme="minorEastAsia" w:hAnsiTheme="minorEastAsia"/>
          <w:b/>
          <w:szCs w:val="24"/>
        </w:rPr>
      </w:pPr>
      <w:r w:rsidRPr="00CD7C61">
        <w:rPr>
          <w:rFonts w:asciiTheme="minorEastAsia" w:hAnsiTheme="minorEastAsia" w:hint="eastAsia"/>
          <w:b/>
          <w:szCs w:val="24"/>
        </w:rPr>
        <w:t>（2）、蔡氏之教育思想</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「蔡</w:t>
      </w:r>
      <w:r>
        <w:rPr>
          <w:rFonts w:ascii="新細明體" w:eastAsia="新細明體" w:hAnsi="新細明體" w:hint="eastAsia"/>
          <w:szCs w:val="24"/>
        </w:rPr>
        <w:t>孑</w:t>
      </w:r>
      <w:r>
        <w:rPr>
          <w:rFonts w:asciiTheme="minorEastAsia" w:hAnsiTheme="minorEastAsia" w:hint="eastAsia"/>
          <w:szCs w:val="24"/>
        </w:rPr>
        <w:t>民到北大當校長，首先改制。其中一件就是將北大的工科歸並到北洋。他認為大學是研究純理論的學問的地方，越是離實用遠的學問，越是要在大學裡研究。至於工、農、醫等科，都是與實用技術有關的，應該與大學分開，另成為職業學校性質的專門學校。入這種學校的人的目的，在於得到一種</w:t>
      </w:r>
      <w:r>
        <w:rPr>
          <w:rFonts w:asciiTheme="minorEastAsia" w:hAnsiTheme="minorEastAsia" w:hint="eastAsia"/>
          <w:szCs w:val="24"/>
        </w:rPr>
        <w:lastRenderedPageBreak/>
        <w:t>技術，以為他將來的職業的準備，至於上大學的人，則是為學術而學術，不求致用，也不是為將來職業準備。」（馮友蘭《三松堂全集》第十三卷，頁768）</w:t>
      </w:r>
    </w:p>
    <w:p w:rsidR="006655A4" w:rsidRPr="00CD7C61" w:rsidRDefault="006655A4" w:rsidP="006655A4">
      <w:pPr>
        <w:spacing w:line="360" w:lineRule="auto"/>
        <w:ind w:leftChars="0" w:left="0" w:rightChars="0" w:right="0"/>
        <w:rPr>
          <w:rFonts w:asciiTheme="minorEastAsia" w:hAnsiTheme="minorEastAsia"/>
          <w:b/>
          <w:szCs w:val="24"/>
        </w:rPr>
      </w:pPr>
      <w:r w:rsidRPr="00CD7C61">
        <w:rPr>
          <w:rFonts w:asciiTheme="minorEastAsia" w:hAnsiTheme="minorEastAsia" w:hint="eastAsia"/>
          <w:b/>
          <w:szCs w:val="24"/>
        </w:rPr>
        <w:t>（3）、蔡氏之美學觀――「理想主義美學」</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蔡氏分美學為兩派，一是自然主義，一是理想主義。「理想主義，是要求藝術超過實體的。」</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（3·1）、認為理想派之藝術乃為表現一種理性的實體、超官能的實在，而藝術恰是能「把很深的實在貢獻在官能上」。</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（3·2）、同時，美與舒適不同，美既傳遞快感並傳遞特別的實在。</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（3·3）、美的意義，在把絕對現成可以觀照的形式，把無窮現在有窮上、把理想現在有限的影相上。故藝術逼近實在，而經驗只是片斷。</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（3·4）、藝術喚醒人的本性之覺悟。</w:t>
      </w:r>
    </w:p>
    <w:p w:rsidR="006655A4" w:rsidRDefault="006655A4" w:rsidP="006655A4">
      <w:pPr>
        <w:ind w:leftChars="0" w:left="0" w:rightChars="0" w:right="0"/>
        <w:rPr>
          <w:rFonts w:asciiTheme="minorEastAsia" w:hAnsiTheme="minorEastAsia"/>
          <w:szCs w:val="24"/>
        </w:rPr>
      </w:pPr>
    </w:p>
    <w:p w:rsidR="006655A4" w:rsidRPr="00E4567A" w:rsidRDefault="006655A4" w:rsidP="006655A4">
      <w:pPr>
        <w:ind w:left="480" w:right="240"/>
        <w:rPr>
          <w:rFonts w:ascii="標楷體" w:eastAsia="標楷體" w:hAnsi="標楷體"/>
          <w:szCs w:val="24"/>
        </w:rPr>
      </w:pPr>
      <w:r>
        <w:rPr>
          <w:rFonts w:ascii="標楷體" w:eastAsia="標楷體" w:hAnsi="標楷體" w:hint="eastAsia"/>
          <w:szCs w:val="24"/>
        </w:rPr>
        <w:t>與自然派最相反對的，是理想派。</w:t>
      </w:r>
      <w:r w:rsidRPr="006D693E">
        <w:rPr>
          <w:rFonts w:ascii="標楷體" w:eastAsia="標楷體" w:hAnsi="標楷體" w:hint="eastAsia"/>
          <w:szCs w:val="24"/>
        </w:rPr>
        <w:t>在理想派哲學上，本來有一種假定，就是在萬物的後面，還有一種超官能的實在；就是這個世界不是</w:t>
      </w:r>
      <w:r>
        <w:rPr>
          <w:rFonts w:ascii="標楷體" w:eastAsia="標楷體" w:hAnsi="標楷體" w:hint="eastAsia"/>
          <w:szCs w:val="24"/>
        </w:rPr>
        <w:t>全從現象構成，還有一種理性的實體。美學家用這個假定作為美學的立足</w:t>
      </w:r>
      <w:r w:rsidRPr="006D693E">
        <w:rPr>
          <w:rFonts w:ascii="標楷體" w:eastAsia="標楷體" w:hAnsi="標楷體" w:hint="eastAsia"/>
          <w:szCs w:val="24"/>
        </w:rPr>
        <w:t>點。就從美與舒適的差別上進行。在美感的經歷上，一定有一種對象與一個感受這對象的「我」，在官覺上相接觸而後起一種快感。但是這種經歷，是一切快感所同具的。我們叫做美的，一定於這種官能上傳遞而發生愉快的關係以外，還有一點特別的，而這個一定也是對象所映照的狀況。所以美術的意義，並不是摹擬一個實物，在實在把很深的實在貢獻在官能上，而美的意義，是把「絕對」現成可以觀照的形式，把「無窮」現在「有窮」上，把理想現在有界的影相上。普通經驗上的物象，對於他所根據的理想，只能為不完全的表示，而美術是把實在完全</w:t>
      </w:r>
      <w:r>
        <w:rPr>
          <w:rFonts w:ascii="標楷體" w:eastAsia="標楷體" w:hAnsi="標楷體" w:hint="eastAsia"/>
          <w:szCs w:val="24"/>
        </w:rPr>
        <w:t>呈</w:t>
      </w:r>
      <w:r w:rsidRPr="006D693E">
        <w:rPr>
          <w:rFonts w:ascii="標楷體" w:eastAsia="標楷體" w:hAnsi="標楷體" w:hint="eastAsia"/>
          <w:szCs w:val="24"/>
        </w:rPr>
        <w:t>露出來。這一派學說上所說的理想，實在不外乎一種客觀的普通的概念，但是把這個概念返在觀照上而後見得是美。</w:t>
      </w:r>
      <w:r>
        <w:rPr>
          <w:rFonts w:ascii="標楷體" w:eastAsia="標楷體" w:hAnsi="標楷體" w:hint="eastAsia"/>
          <w:szCs w:val="24"/>
        </w:rPr>
        <w:t>他的概念，不是思想的抽象，而是理想所本有的。</w:t>
      </w:r>
      <w:r w:rsidRPr="006D693E">
        <w:rPr>
          <w:rFonts w:ascii="標楷體" w:eastAsia="標楷體" w:hAnsi="標楷體" w:hint="eastAsia"/>
          <w:szCs w:val="24"/>
        </w:rPr>
        <w:t>（《美學的趨向》）</w:t>
      </w:r>
    </w:p>
    <w:p w:rsidR="006655A4" w:rsidRPr="006D693E" w:rsidRDefault="006655A4" w:rsidP="006655A4">
      <w:pPr>
        <w:ind w:left="480" w:right="240"/>
        <w:rPr>
          <w:rFonts w:ascii="標楷體" w:eastAsia="標楷體" w:hAnsi="標楷體"/>
          <w:szCs w:val="24"/>
        </w:rPr>
      </w:pPr>
      <w:r w:rsidRPr="006D693E">
        <w:rPr>
          <w:rFonts w:ascii="標楷體" w:eastAsia="標楷體" w:hAnsi="標楷體" w:hint="eastAsia"/>
          <w:szCs w:val="24"/>
        </w:rPr>
        <w:t>科學者，所以祛現象世界之障</w:t>
      </w:r>
      <w:r>
        <w:rPr>
          <w:rFonts w:ascii="標楷體" w:eastAsia="標楷體" w:hAnsi="標楷體" w:hint="eastAsia"/>
          <w:szCs w:val="24"/>
        </w:rPr>
        <w:t>礙，而引致於光明。美術者，所以寫本體世界之現象，而提醒其覺性。</w:t>
      </w:r>
      <w:r w:rsidRPr="006D693E">
        <w:rPr>
          <w:rFonts w:ascii="標楷體" w:eastAsia="標楷體" w:hAnsi="標楷體" w:hint="eastAsia"/>
          <w:szCs w:val="24"/>
        </w:rPr>
        <w:t>（《世界觀與人生觀》）</w:t>
      </w:r>
    </w:p>
    <w:p w:rsidR="006655A4" w:rsidRPr="006D693E" w:rsidRDefault="006655A4" w:rsidP="006655A4">
      <w:pPr>
        <w:ind w:left="480" w:right="240"/>
        <w:rPr>
          <w:rFonts w:ascii="標楷體" w:eastAsia="標楷體" w:hAnsi="標楷體"/>
          <w:szCs w:val="24"/>
        </w:rPr>
      </w:pPr>
    </w:p>
    <w:p w:rsidR="006655A4" w:rsidRPr="00CD7C61" w:rsidRDefault="006655A4" w:rsidP="006655A4">
      <w:pPr>
        <w:ind w:leftChars="0" w:left="0" w:rightChars="0" w:right="0"/>
        <w:rPr>
          <w:rFonts w:asciiTheme="minorEastAsia" w:hAnsiTheme="minorEastAsia"/>
          <w:b/>
          <w:szCs w:val="24"/>
        </w:rPr>
      </w:pPr>
      <w:r w:rsidRPr="00CD7C61">
        <w:rPr>
          <w:rFonts w:asciiTheme="minorEastAsia" w:hAnsiTheme="minorEastAsia" w:hint="eastAsia"/>
          <w:b/>
          <w:szCs w:val="24"/>
        </w:rPr>
        <w:t>（4）、以（藝術）美育代宗教――文藝載道論</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w:t>
      </w:r>
      <w:r>
        <w:rPr>
          <w:rFonts w:asciiTheme="minorEastAsia" w:hAnsiTheme="minorEastAsia"/>
          <w:szCs w:val="24"/>
        </w:rPr>
        <w:t>Martha</w:t>
      </w:r>
      <w:r>
        <w:rPr>
          <w:rFonts w:asciiTheme="minorEastAsia" w:hAnsiTheme="minorEastAsia" w:hint="eastAsia"/>
          <w:szCs w:val="24"/>
        </w:rPr>
        <w:t xml:space="preserve"> </w:t>
      </w:r>
      <w:r>
        <w:rPr>
          <w:rFonts w:asciiTheme="minorEastAsia" w:hAnsiTheme="minorEastAsia"/>
          <w:szCs w:val="24"/>
        </w:rPr>
        <w:t>C</w:t>
      </w:r>
      <w:r>
        <w:rPr>
          <w:rFonts w:asciiTheme="minorEastAsia" w:hAnsiTheme="minorEastAsia" w:hint="eastAsia"/>
          <w:szCs w:val="24"/>
        </w:rPr>
        <w:t>．Nussbaum：「我們要的，是蘇格拉底對『經世考察的生活』的概念，是亞里士多德關於『有反省的公民身份』的註腳，更重要的是希臘羅馬時期斯多噶派認為教育是『解放』的看法，其為『解放』（liberal）在於它使心靈從習俗的枷鎖中得到自由，使得人們不只敏感，而且具有可變的彈性，堪足以成為世界公民。」（《cultivating Humanit</w:t>
      </w:r>
      <w:r>
        <w:rPr>
          <w:rFonts w:asciiTheme="minorEastAsia" w:hAnsiTheme="minorEastAsia"/>
          <w:szCs w:val="24"/>
        </w:rPr>
        <w:t>y</w:t>
      </w:r>
      <w:r>
        <w:rPr>
          <w:rFonts w:asciiTheme="minorEastAsia" w:hAnsiTheme="minorEastAsia" w:hint="eastAsia"/>
          <w:szCs w:val="24"/>
        </w:rPr>
        <w:t>》頁8。她提倡的正是「全人教育」。</w:t>
      </w:r>
    </w:p>
    <w:p w:rsidR="006655A4" w:rsidRPr="00304E52" w:rsidRDefault="006655A4" w:rsidP="006655A4">
      <w:pPr>
        <w:spacing w:line="360" w:lineRule="auto"/>
        <w:ind w:leftChars="0" w:left="0" w:right="240"/>
        <w:rPr>
          <w:rFonts w:asciiTheme="minorEastAsia" w:hAnsiTheme="minorEastAsia"/>
          <w:szCs w:val="24"/>
        </w:rPr>
      </w:pPr>
      <w:r w:rsidRPr="00304E52">
        <w:rPr>
          <w:rFonts w:asciiTheme="minorEastAsia" w:hAnsiTheme="minorEastAsia" w:hint="eastAsia"/>
          <w:szCs w:val="24"/>
        </w:rPr>
        <w:t>（4·1）比較哲學與宗教</w:t>
      </w:r>
    </w:p>
    <w:p w:rsidR="006655A4" w:rsidRPr="00A97619" w:rsidRDefault="006655A4" w:rsidP="006655A4">
      <w:pPr>
        <w:ind w:left="480" w:right="240"/>
        <w:rPr>
          <w:rFonts w:ascii="標楷體" w:eastAsia="標楷體" w:hAnsi="標楷體"/>
          <w:szCs w:val="24"/>
        </w:rPr>
      </w:pPr>
      <w:r w:rsidRPr="00A97619">
        <w:rPr>
          <w:rFonts w:ascii="標楷體" w:eastAsia="標楷體" w:hAnsi="標楷體" w:hint="eastAsia"/>
          <w:szCs w:val="24"/>
        </w:rPr>
        <w:lastRenderedPageBreak/>
        <w:t>哲學自疑入，而宗教自信入。哲學主進化，而宗教主保守。哲學主自動，</w:t>
      </w:r>
      <w:r>
        <w:rPr>
          <w:rFonts w:ascii="標楷體" w:eastAsia="標楷體" w:hAnsi="標楷體" w:hint="eastAsia"/>
          <w:szCs w:val="24"/>
        </w:rPr>
        <w:t>而宗教主受</w:t>
      </w:r>
      <w:r w:rsidRPr="00A97619">
        <w:rPr>
          <w:rFonts w:ascii="標楷體" w:eastAsia="標楷體" w:hAnsi="標楷體" w:hint="eastAsia"/>
          <w:szCs w:val="24"/>
        </w:rPr>
        <w:t>動。哲學上的信仰是研究的結果，而又永留有批評的機會，宗教上的信仰是不許有研究與批評的態度。所以哲學與宗教是不相容的。世人或以哲學為偏於求真方面，因而疑情意方面，不能不借宗教的補充，實則哲學本統有知情意三方面，自成系統，不假外求的</w:t>
      </w:r>
      <w:r>
        <w:rPr>
          <w:rFonts w:ascii="標楷體" w:eastAsia="標楷體" w:hAnsi="標楷體" w:hint="eastAsia"/>
          <w:szCs w:val="24"/>
        </w:rPr>
        <w:t>。</w:t>
      </w:r>
      <w:r w:rsidRPr="00A97619">
        <w:rPr>
          <w:rFonts w:ascii="標楷體" w:eastAsia="標楷體" w:hAnsi="標楷體" w:hint="eastAsia"/>
          <w:szCs w:val="24"/>
        </w:rPr>
        <w:t>（《簡易哲學綱要》頁462）</w:t>
      </w:r>
    </w:p>
    <w:p w:rsidR="006655A4" w:rsidRPr="003D5F07" w:rsidRDefault="006655A4" w:rsidP="006655A4">
      <w:pPr>
        <w:spacing w:line="360" w:lineRule="auto"/>
        <w:ind w:leftChars="0" w:left="0" w:rightChars="0" w:right="0"/>
        <w:rPr>
          <w:szCs w:val="24"/>
        </w:rPr>
      </w:pPr>
      <w:r w:rsidRPr="003D5F07">
        <w:rPr>
          <w:rFonts w:asciiTheme="minorEastAsia" w:hAnsiTheme="minorEastAsia" w:hint="eastAsia"/>
          <w:szCs w:val="24"/>
        </w:rPr>
        <w:t>（4·2）、</w:t>
      </w:r>
      <w:r w:rsidRPr="003D5F07">
        <w:rPr>
          <w:rFonts w:hint="eastAsia"/>
          <w:szCs w:val="24"/>
        </w:rPr>
        <w:t>比較藝術與宗教</w:t>
      </w:r>
    </w:p>
    <w:p w:rsidR="006655A4" w:rsidRPr="00A97619" w:rsidRDefault="006655A4" w:rsidP="006655A4">
      <w:pPr>
        <w:ind w:left="480" w:right="240"/>
        <w:rPr>
          <w:rFonts w:ascii="標楷體" w:eastAsia="標楷體" w:hAnsi="標楷體"/>
          <w:szCs w:val="24"/>
        </w:rPr>
      </w:pPr>
      <w:r w:rsidRPr="00A97619">
        <w:rPr>
          <w:rFonts w:ascii="標楷體" w:eastAsia="標楷體" w:hAnsi="標楷體" w:hint="eastAsia"/>
          <w:szCs w:val="24"/>
        </w:rPr>
        <w:t>鑒激刺感情之弊，而專尚陶養感情之術，則莫</w:t>
      </w:r>
      <w:r>
        <w:rPr>
          <w:rFonts w:ascii="標楷體" w:eastAsia="標楷體" w:hAnsi="標楷體" w:hint="eastAsia"/>
          <w:szCs w:val="24"/>
        </w:rPr>
        <w:t>如捨宗教而易以純粹之美育。純粹之美育，所以陶養吾人之感情，使有高</w:t>
      </w:r>
      <w:r w:rsidRPr="00A97619">
        <w:rPr>
          <w:rFonts w:ascii="標楷體" w:eastAsia="標楷體" w:hAnsi="標楷體" w:hint="eastAsia"/>
          <w:szCs w:val="24"/>
        </w:rPr>
        <w:t>尚純潔之習慣，而使人我之見、利己損人之思念以漸消沮者也。蓋以美為普遍性，決無人我差別之見能參入其中。食物之入我口者，不能兼果他人之腹，衣服之在我身者，不能兼供他人之溫，以其非普遍性也。美則不然，即如北京左近之西山，我遊之，人亦遊之，我無損於人，人亦無損於我也。隔千里兮共明月，我與人均不得而私之。……美以普遍性之故，不得有人我之關係</w:t>
      </w:r>
      <w:r>
        <w:rPr>
          <w:rFonts w:ascii="標楷體" w:eastAsia="標楷體" w:hAnsi="標楷體" w:hint="eastAsia"/>
          <w:szCs w:val="24"/>
        </w:rPr>
        <w:t>，遂亦不能有利害之關係。馬牛，人之所利用者，而戴</w:t>
      </w:r>
      <w:r w:rsidRPr="00A97619">
        <w:rPr>
          <w:rFonts w:ascii="標楷體" w:eastAsia="標楷體" w:hAnsi="標楷體" w:hint="eastAsia"/>
          <w:szCs w:val="24"/>
        </w:rPr>
        <w:t>嵩所畫之牛，韓幹所畫之馬，決無對之而作服乘之想者。獅虎，人之所畏也，而盧溝橋之石獅、神虎橋之石虎，決無對之而生搏噬之恐者。……蓋美之超絕實際</w:t>
      </w:r>
      <w:r>
        <w:rPr>
          <w:rFonts w:ascii="標楷體" w:eastAsia="標楷體" w:hAnsi="標楷體" w:hint="eastAsia"/>
          <w:szCs w:val="24"/>
        </w:rPr>
        <w:t>也如是。……要之，美學之中，其大別為都麗之美、崇閎之美（日本人譯</w:t>
      </w:r>
      <w:r w:rsidRPr="00A97619">
        <w:rPr>
          <w:rFonts w:ascii="標楷體" w:eastAsia="標楷體" w:hAnsi="標楷體" w:hint="eastAsia"/>
          <w:szCs w:val="24"/>
        </w:rPr>
        <w:t>言優美、壯美）。而附麗於崇閎之悲劇、附麗於都麗之滑稽，皆足以破人我之見，去利害得失之計較，則其所以陶養性靈，使之日進於高尚者，固已足矣。</w:t>
      </w:r>
      <w:r>
        <w:rPr>
          <w:rFonts w:ascii="標楷體" w:eastAsia="標楷體" w:hAnsi="標楷體" w:hint="eastAsia"/>
          <w:szCs w:val="24"/>
        </w:rPr>
        <w:t>又何</w:t>
      </w:r>
      <w:r w:rsidRPr="00A97619">
        <w:rPr>
          <w:rFonts w:ascii="標楷體" w:eastAsia="標楷體" w:hAnsi="標楷體" w:hint="eastAsia"/>
          <w:szCs w:val="24"/>
        </w:rPr>
        <w:t>取乎侈言陰騭，攻擊異派之宗教，以刺</w:t>
      </w:r>
      <w:r>
        <w:rPr>
          <w:rFonts w:ascii="標楷體" w:eastAsia="標楷體" w:hAnsi="標楷體" w:hint="eastAsia"/>
          <w:szCs w:val="24"/>
        </w:rPr>
        <w:t>激人心，而使之漸喪其純粹之美感為耶。</w:t>
      </w:r>
      <w:r w:rsidRPr="00A97619">
        <w:rPr>
          <w:rFonts w:ascii="標楷體" w:eastAsia="標楷體" w:hAnsi="標楷體" w:hint="eastAsia"/>
          <w:szCs w:val="24"/>
        </w:rPr>
        <w:t>（《以美育代宗教說》‧全集第三卷，頁33-34）</w:t>
      </w:r>
    </w:p>
    <w:p w:rsidR="006655A4" w:rsidRDefault="006655A4" w:rsidP="006655A4">
      <w:pPr>
        <w:ind w:left="480" w:right="240"/>
        <w:rPr>
          <w:rFonts w:asciiTheme="minorEastAsia" w:hAnsiTheme="minorEastAsia"/>
          <w:szCs w:val="24"/>
        </w:rPr>
      </w:pPr>
    </w:p>
    <w:p w:rsidR="006655A4" w:rsidRPr="00445837" w:rsidRDefault="006655A4" w:rsidP="006655A4">
      <w:pPr>
        <w:ind w:leftChars="0" w:left="420" w:rightChars="0" w:right="0" w:hangingChars="150" w:hanging="420"/>
        <w:rPr>
          <w:rFonts w:asciiTheme="minorEastAsia" w:hAnsiTheme="minorEastAsia"/>
          <w:b/>
          <w:sz w:val="28"/>
          <w:szCs w:val="28"/>
        </w:rPr>
      </w:pPr>
      <w:r w:rsidRPr="00445837">
        <w:rPr>
          <w:rFonts w:asciiTheme="minorEastAsia" w:hAnsiTheme="minorEastAsia" w:hint="eastAsia"/>
          <w:b/>
          <w:sz w:val="28"/>
          <w:szCs w:val="28"/>
        </w:rPr>
        <w:t>三、小結：</w:t>
      </w:r>
      <w:r>
        <w:rPr>
          <w:rFonts w:asciiTheme="minorEastAsia" w:hAnsiTheme="minorEastAsia" w:hint="eastAsia"/>
          <w:b/>
          <w:sz w:val="28"/>
          <w:szCs w:val="28"/>
        </w:rPr>
        <w:t>現代中國之路向之思考，三路向六型態之失敗</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w:t>
      </w:r>
      <w:r w:rsidRPr="001D5346">
        <w:rPr>
          <w:rFonts w:asciiTheme="minorEastAsia" w:hAnsiTheme="minorEastAsia" w:hint="eastAsia"/>
          <w:szCs w:val="24"/>
        </w:rPr>
        <w:t>1</w:t>
      </w:r>
      <w:r>
        <w:rPr>
          <w:rFonts w:asciiTheme="minorEastAsia" w:hAnsiTheme="minorEastAsia" w:hint="eastAsia"/>
          <w:szCs w:val="24"/>
        </w:rPr>
        <w:t>、孫氏三民主義偏向於由外族之挑戰而作回應之方式（包括由帝國主義勢力之入侵及滿人之統治），其綜合仍是被動的、擷取的。</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2、其民權、民生思想未能以對列均衡原則支撐而由下而上地確立之，而只訴之理想與訓導，此固因當時之情勢而然。</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3、在中國文化現代化之義理層面上，未能發現中國文化在當時所面臨之「文化結構之危機」（含認識論危機）而予以觀念之討論，因此</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4、對於中國文化之自我要求實踐民主、科學，西方之率先實踐民主、科學，既未有觀念的、理論的探討，亦未有歷史的說明，而仍是以進化論的態度處之。</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5、由於復古革命派、立憲派以至孫、蔡之綜合派皆並未真正用力於科學、民主政治之觀念的本質的深究，一旦立憲改制失敗、自強運動失敗、甲午戰爭輸給同時起步變法維新的小日本，再而辛亥革命果實為袁、張勛竊佔，而袁、</w:t>
      </w:r>
      <w:r>
        <w:rPr>
          <w:rFonts w:asciiTheme="minorEastAsia" w:hAnsiTheme="minorEastAsia" w:hint="eastAsia"/>
          <w:szCs w:val="24"/>
        </w:rPr>
        <w:lastRenderedPageBreak/>
        <w:t>張竊取盜用儒教符號以公開復辟稱帝，各地軍閥挾洋自重，外國勢力進一步分割中國……，孫氏之三民主義便顯無力，後轉由蔣氏之權威主義維持。因其不能勘破當時中西衝突及中國文化內部衝突之觀念糾結及時代糾結。</w:t>
      </w:r>
    </w:p>
    <w:p w:rsidR="006655A4" w:rsidRDefault="006655A4" w:rsidP="006655A4">
      <w:pPr>
        <w:ind w:leftChars="0" w:left="0" w:rightChars="0" w:right="0"/>
        <w:rPr>
          <w:rFonts w:asciiTheme="minorEastAsia" w:hAnsiTheme="minorEastAsia"/>
          <w:szCs w:val="24"/>
        </w:rPr>
      </w:pPr>
      <w:r>
        <w:rPr>
          <w:rFonts w:asciiTheme="minorEastAsia" w:hAnsiTheme="minorEastAsia" w:hint="eastAsia"/>
          <w:szCs w:val="24"/>
        </w:rPr>
        <w:t xml:space="preserve">    6、蔡氏之以美育代宗教論，未能滿足世人宗教心，亦未正視宗教之德福合一、永生諸義之不能以藝術代之。</w:t>
      </w:r>
    </w:p>
    <w:p w:rsidR="006655A4" w:rsidRPr="00F31F7A" w:rsidRDefault="006655A4">
      <w:pPr>
        <w:ind w:left="480" w:right="240"/>
      </w:pPr>
    </w:p>
    <w:sectPr w:rsidR="006655A4" w:rsidRPr="00F31F7A" w:rsidSect="00681FA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BA7" w:rsidRDefault="00A63BA7" w:rsidP="00F31F7A">
      <w:pPr>
        <w:ind w:left="480" w:right="240"/>
      </w:pPr>
      <w:r>
        <w:separator/>
      </w:r>
    </w:p>
  </w:endnote>
  <w:endnote w:type="continuationSeparator" w:id="0">
    <w:p w:rsidR="00A63BA7" w:rsidRDefault="00A63BA7" w:rsidP="00F31F7A">
      <w:pPr>
        <w:ind w:left="480" w:righ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7A" w:rsidRDefault="00F31F7A">
    <w:pPr>
      <w:pStyle w:val="a5"/>
      <w:ind w:left="480" w:right="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13" w:rsidRDefault="00865213">
    <w:pPr>
      <w:pStyle w:val="a5"/>
      <w:ind w:left="480" w:right="240"/>
    </w:pPr>
    <w:r>
      <w:rPr>
        <w:rFonts w:hint="eastAsia"/>
      </w:rPr>
      <w:t xml:space="preserve">                                                     </w:t>
    </w:r>
    <w:r>
      <w:rPr>
        <w:rFonts w:hint="eastAsia"/>
      </w:rPr>
      <w:t>美院當代新儒家講義</w:t>
    </w:r>
    <w:r>
      <w:rPr>
        <w:rFonts w:hint="eastAsia"/>
      </w:rPr>
      <w:t xml:space="preserve"> </w:t>
    </w:r>
    <w:r>
      <w:fldChar w:fldCharType="begin"/>
    </w:r>
    <w:r>
      <w:instrText>PAGE   \* MERGEFORMAT</w:instrText>
    </w:r>
    <w:r>
      <w:fldChar w:fldCharType="separate"/>
    </w:r>
    <w:r w:rsidR="00681FA0" w:rsidRPr="00681FA0">
      <w:rPr>
        <w:noProof/>
        <w:lang w:val="zh-TW"/>
      </w:rPr>
      <w:t>26</w:t>
    </w:r>
    <w:r>
      <w:fldChar w:fldCharType="end"/>
    </w:r>
  </w:p>
  <w:p w:rsidR="00F31F7A" w:rsidRDefault="00F31F7A">
    <w:pPr>
      <w:pStyle w:val="a5"/>
      <w:ind w:left="480" w:right="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7A" w:rsidRDefault="00F31F7A">
    <w:pPr>
      <w:pStyle w:val="a5"/>
      <w:ind w:left="480" w:right="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BA7" w:rsidRDefault="00A63BA7" w:rsidP="00F31F7A">
      <w:pPr>
        <w:ind w:left="480" w:right="240"/>
      </w:pPr>
      <w:r>
        <w:separator/>
      </w:r>
    </w:p>
  </w:footnote>
  <w:footnote w:type="continuationSeparator" w:id="0">
    <w:p w:rsidR="00A63BA7" w:rsidRDefault="00A63BA7" w:rsidP="00F31F7A">
      <w:pPr>
        <w:ind w:left="480" w:right="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7A" w:rsidRDefault="00F31F7A">
    <w:pPr>
      <w:pStyle w:val="a3"/>
      <w:ind w:left="480" w:right="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7A" w:rsidRDefault="00F31F7A">
    <w:pPr>
      <w:pStyle w:val="a3"/>
      <w:ind w:left="480" w:right="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7A" w:rsidRDefault="00F31F7A">
    <w:pPr>
      <w:pStyle w:val="a3"/>
      <w:ind w:left="480" w:right="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F7A"/>
    <w:rsid w:val="00083ABD"/>
    <w:rsid w:val="00157F12"/>
    <w:rsid w:val="001D665F"/>
    <w:rsid w:val="006655A4"/>
    <w:rsid w:val="00681FA0"/>
    <w:rsid w:val="007D340E"/>
    <w:rsid w:val="00865213"/>
    <w:rsid w:val="00A63BA7"/>
    <w:rsid w:val="00AC17EA"/>
    <w:rsid w:val="00B76233"/>
    <w:rsid w:val="00B82710"/>
    <w:rsid w:val="00CC6C00"/>
    <w:rsid w:val="00DC5033"/>
    <w:rsid w:val="00F31F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E72A8F-32B5-4E78-9DED-C85CFC7E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31F7A"/>
    <w:pPr>
      <w:ind w:leftChars="200" w:left="200" w:rightChars="100" w:right="1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F7A"/>
    <w:pPr>
      <w:tabs>
        <w:tab w:val="center" w:pos="4153"/>
        <w:tab w:val="right" w:pos="8306"/>
      </w:tabs>
      <w:snapToGrid w:val="0"/>
    </w:pPr>
    <w:rPr>
      <w:sz w:val="20"/>
      <w:szCs w:val="20"/>
    </w:rPr>
  </w:style>
  <w:style w:type="character" w:customStyle="1" w:styleId="a4">
    <w:name w:val="頁首 字元"/>
    <w:basedOn w:val="a0"/>
    <w:link w:val="a3"/>
    <w:uiPriority w:val="99"/>
    <w:rsid w:val="00F31F7A"/>
    <w:rPr>
      <w:sz w:val="20"/>
      <w:szCs w:val="20"/>
    </w:rPr>
  </w:style>
  <w:style w:type="paragraph" w:styleId="a5">
    <w:name w:val="footer"/>
    <w:basedOn w:val="a"/>
    <w:link w:val="a6"/>
    <w:uiPriority w:val="99"/>
    <w:unhideWhenUsed/>
    <w:rsid w:val="00F31F7A"/>
    <w:pPr>
      <w:tabs>
        <w:tab w:val="center" w:pos="4153"/>
        <w:tab w:val="right" w:pos="8306"/>
      </w:tabs>
      <w:snapToGrid w:val="0"/>
    </w:pPr>
    <w:rPr>
      <w:sz w:val="20"/>
      <w:szCs w:val="20"/>
    </w:rPr>
  </w:style>
  <w:style w:type="character" w:customStyle="1" w:styleId="a6">
    <w:name w:val="頁尾 字元"/>
    <w:basedOn w:val="a0"/>
    <w:link w:val="a5"/>
    <w:uiPriority w:val="99"/>
    <w:rsid w:val="00F31F7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1953</Words>
  <Characters>11135</Characters>
  <Application>Microsoft Office Word</Application>
  <DocSecurity>0</DocSecurity>
  <Lines>92</Lines>
  <Paragraphs>26</Paragraphs>
  <ScaleCrop>false</ScaleCrop>
  <Company/>
  <LinksUpToDate>false</LinksUpToDate>
  <CharactersWithSpaces>13062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dc:creator>
  <cp:keywords/>
  <dc:description/>
  <cp:lastModifiedBy>Ming</cp:lastModifiedBy>
  <cp:revision>7</cp:revision>
  <dcterms:created xsi:type="dcterms:W3CDTF">2018-03-23T12:18:00Z</dcterms:created>
  <dcterms:modified xsi:type="dcterms:W3CDTF">2018-03-24T01:29:00Z</dcterms:modified>
</cp:coreProperties>
</file>