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95" w:rsidRDefault="0045305D" w:rsidP="001967A7">
      <w:pPr>
        <w:outlineLvl w:val="0"/>
        <w:rPr>
          <w:rFonts w:ascii="黑体" w:eastAsia="黑体" w:hAnsi="黑体"/>
          <w:b/>
          <w:sz w:val="36"/>
          <w:szCs w:val="36"/>
        </w:rPr>
      </w:pPr>
      <w:r w:rsidRPr="0045305D">
        <w:rPr>
          <w:rFonts w:ascii="黑体" w:eastAsia="黑体" w:hAnsi="黑体" w:hint="eastAsia"/>
          <w:b/>
          <w:sz w:val="36"/>
          <w:szCs w:val="36"/>
        </w:rPr>
        <w:t>2016年—2017年文化部、财政部文化产业创业创意人才扶持计</w:t>
      </w:r>
      <w:r w:rsidR="00885B43">
        <w:rPr>
          <w:rFonts w:ascii="黑体" w:eastAsia="黑体" w:hAnsi="黑体" w:hint="eastAsia"/>
          <w:b/>
          <w:sz w:val="36"/>
          <w:szCs w:val="36"/>
        </w:rPr>
        <w:t>划</w:t>
      </w:r>
    </w:p>
    <w:p w:rsidR="00227829" w:rsidRDefault="00227829" w:rsidP="0045305D">
      <w:pPr>
        <w:jc w:val="center"/>
        <w:outlineLvl w:val="0"/>
        <w:rPr>
          <w:rFonts w:ascii="黑体" w:eastAsia="黑体" w:hAnsi="黑体"/>
          <w:b/>
          <w:sz w:val="36"/>
          <w:szCs w:val="36"/>
        </w:rPr>
      </w:pPr>
    </w:p>
    <w:p w:rsidR="00885B43" w:rsidRPr="00885B43" w:rsidRDefault="00885B43" w:rsidP="00885B43">
      <w:pPr>
        <w:jc w:val="left"/>
        <w:outlineLvl w:val="0"/>
        <w:rPr>
          <w:rFonts w:ascii="仿宋" w:eastAsia="仿宋" w:hAnsi="仿宋"/>
          <w:sz w:val="30"/>
          <w:szCs w:val="30"/>
        </w:rPr>
      </w:pPr>
      <w:r w:rsidRPr="00885B43">
        <w:rPr>
          <w:rFonts w:ascii="仿宋" w:eastAsia="仿宋" w:hAnsi="仿宋" w:hint="eastAsia"/>
          <w:sz w:val="30"/>
          <w:szCs w:val="30"/>
        </w:rPr>
        <w:t>活动名称</w:t>
      </w:r>
      <w:r>
        <w:rPr>
          <w:rFonts w:ascii="仿宋" w:eastAsia="仿宋" w:hAnsi="仿宋" w:hint="eastAsia"/>
          <w:sz w:val="30"/>
          <w:szCs w:val="30"/>
        </w:rPr>
        <w:t>：</w:t>
      </w:r>
      <w:r w:rsidRPr="00885B43">
        <w:rPr>
          <w:rFonts w:ascii="仿宋" w:eastAsia="仿宋" w:hAnsi="仿宋" w:hint="eastAsia"/>
          <w:sz w:val="30"/>
          <w:szCs w:val="30"/>
        </w:rPr>
        <w:t>2016年—2017年文化部、财政部文化产业创业创意</w:t>
      </w:r>
      <w:r w:rsidR="000A5F0A">
        <w:rPr>
          <w:rFonts w:ascii="仿宋" w:eastAsia="仿宋" w:hAnsi="仿宋" w:hint="eastAsia"/>
          <w:sz w:val="30"/>
          <w:szCs w:val="30"/>
        </w:rPr>
        <w:t xml:space="preserve">  </w:t>
      </w:r>
      <w:r w:rsidRPr="00885B43">
        <w:rPr>
          <w:rFonts w:ascii="仿宋" w:eastAsia="仿宋" w:hAnsi="仿宋" w:hint="eastAsia"/>
          <w:sz w:val="30"/>
          <w:szCs w:val="30"/>
        </w:rPr>
        <w:t>人才扶持计划宣讲会</w:t>
      </w:r>
    </w:p>
    <w:p w:rsidR="0045305D" w:rsidRPr="0045305D" w:rsidRDefault="000A5F0A" w:rsidP="0045305D">
      <w:pPr>
        <w:jc w:val="left"/>
        <w:outlineLvl w:val="0"/>
        <w:rPr>
          <w:rFonts w:ascii="仿宋" w:eastAsia="仿宋" w:hAnsi="仿宋"/>
          <w:sz w:val="30"/>
          <w:szCs w:val="30"/>
        </w:rPr>
      </w:pPr>
      <w:r>
        <w:rPr>
          <w:rFonts w:ascii="仿宋" w:eastAsia="仿宋" w:hAnsi="仿宋" w:hint="eastAsia"/>
          <w:sz w:val="30"/>
          <w:szCs w:val="30"/>
        </w:rPr>
        <w:t>活动</w:t>
      </w:r>
      <w:r w:rsidR="0045305D" w:rsidRPr="0045305D">
        <w:rPr>
          <w:rFonts w:ascii="仿宋" w:eastAsia="仿宋" w:hAnsi="仿宋" w:hint="eastAsia"/>
          <w:sz w:val="30"/>
          <w:szCs w:val="30"/>
        </w:rPr>
        <w:t>时间：2016年12月</w:t>
      </w:r>
    </w:p>
    <w:p w:rsidR="0045305D" w:rsidRDefault="000A5F0A" w:rsidP="0045305D">
      <w:pPr>
        <w:jc w:val="left"/>
        <w:outlineLvl w:val="0"/>
        <w:rPr>
          <w:rFonts w:ascii="仿宋" w:eastAsia="仿宋" w:hAnsi="仿宋"/>
          <w:sz w:val="30"/>
          <w:szCs w:val="30"/>
        </w:rPr>
      </w:pPr>
      <w:r>
        <w:rPr>
          <w:rFonts w:ascii="仿宋" w:eastAsia="仿宋" w:hAnsi="仿宋" w:hint="eastAsia"/>
          <w:sz w:val="30"/>
          <w:szCs w:val="30"/>
        </w:rPr>
        <w:t>活动</w:t>
      </w:r>
      <w:r w:rsidR="0045305D" w:rsidRPr="0045305D">
        <w:rPr>
          <w:rFonts w:ascii="仿宋" w:eastAsia="仿宋" w:hAnsi="仿宋" w:hint="eastAsia"/>
          <w:sz w:val="30"/>
          <w:szCs w:val="30"/>
        </w:rPr>
        <w:t>地点：</w:t>
      </w:r>
      <w:r w:rsidR="00DE60B3">
        <w:rPr>
          <w:rFonts w:ascii="仿宋" w:eastAsia="仿宋" w:hAnsi="仿宋" w:hint="eastAsia"/>
          <w:sz w:val="30"/>
          <w:szCs w:val="30"/>
        </w:rPr>
        <w:t>相关设计</w:t>
      </w:r>
      <w:r w:rsidR="0045305D">
        <w:rPr>
          <w:rFonts w:ascii="仿宋" w:eastAsia="仿宋" w:hAnsi="仿宋" w:hint="eastAsia"/>
          <w:sz w:val="30"/>
          <w:szCs w:val="30"/>
        </w:rPr>
        <w:t>院校</w:t>
      </w:r>
    </w:p>
    <w:p w:rsidR="001105E3" w:rsidRPr="0045305D" w:rsidRDefault="001105E3" w:rsidP="0045305D">
      <w:pPr>
        <w:jc w:val="left"/>
        <w:outlineLvl w:val="0"/>
        <w:rPr>
          <w:rFonts w:ascii="仿宋" w:eastAsia="仿宋" w:hAnsi="仿宋"/>
          <w:sz w:val="30"/>
          <w:szCs w:val="30"/>
        </w:rPr>
      </w:pPr>
      <w:r>
        <w:rPr>
          <w:rFonts w:ascii="仿宋" w:eastAsia="仿宋" w:hAnsi="仿宋" w:hint="eastAsia"/>
          <w:sz w:val="30"/>
          <w:szCs w:val="30"/>
        </w:rPr>
        <w:t>扶持对象：青年设计师</w:t>
      </w:r>
    </w:p>
    <w:p w:rsidR="0045305D" w:rsidRPr="0045305D" w:rsidRDefault="0045305D" w:rsidP="0045305D">
      <w:pPr>
        <w:jc w:val="left"/>
        <w:outlineLvl w:val="0"/>
        <w:rPr>
          <w:rFonts w:ascii="仿宋" w:eastAsia="仿宋" w:hAnsi="仿宋"/>
          <w:b/>
          <w:bCs/>
          <w:sz w:val="28"/>
          <w:szCs w:val="28"/>
        </w:rPr>
      </w:pPr>
      <w:r w:rsidRPr="0045305D">
        <w:rPr>
          <w:rFonts w:ascii="仿宋" w:eastAsia="仿宋" w:hAnsi="仿宋" w:hint="eastAsia"/>
          <w:b/>
          <w:bCs/>
          <w:sz w:val="28"/>
          <w:szCs w:val="28"/>
        </w:rPr>
        <w:t>活动内容：</w:t>
      </w:r>
    </w:p>
    <w:p w:rsidR="0045305D" w:rsidRDefault="0045305D" w:rsidP="0045305D">
      <w:pPr>
        <w:spacing w:line="540" w:lineRule="exact"/>
        <w:ind w:firstLineChars="200" w:firstLine="560"/>
        <w:rPr>
          <w:rFonts w:ascii="仿宋" w:eastAsia="仿宋" w:hAnsi="仿宋"/>
          <w:sz w:val="28"/>
          <w:szCs w:val="28"/>
        </w:rPr>
      </w:pPr>
      <w:r w:rsidRPr="00846B5C">
        <w:rPr>
          <w:rFonts w:ascii="仿宋" w:eastAsia="仿宋" w:hAnsi="仿宋" w:hint="eastAsia"/>
          <w:sz w:val="28"/>
          <w:szCs w:val="28"/>
        </w:rPr>
        <w:t>为进一步提升文化产业领域创意创业水平，2014年文化部、财政部联合启动了文化产业创业创意人才扶持计划。该计划立足发现、培养、服务青年创业创意人才，在全国范围内通过作品征集和评选确定扶持对象，在国内各大文化类博览会交易会进行宣传推介，组织入库人才进行培训交流学习，通过扶持计划形成全社会重视培养创业创意人才的带动性、示范性和引领性效应。</w:t>
      </w:r>
    </w:p>
    <w:p w:rsidR="0045305D" w:rsidRPr="0045305D" w:rsidRDefault="0045305D" w:rsidP="0045305D">
      <w:pPr>
        <w:spacing w:line="540" w:lineRule="exact"/>
        <w:ind w:firstLineChars="200" w:firstLine="562"/>
        <w:rPr>
          <w:rFonts w:ascii="仿宋" w:eastAsia="仿宋" w:hAnsi="仿宋"/>
          <w:b/>
          <w:sz w:val="28"/>
          <w:szCs w:val="28"/>
        </w:rPr>
      </w:pPr>
      <w:r w:rsidRPr="0045305D">
        <w:rPr>
          <w:rFonts w:ascii="仿宋" w:eastAsia="仿宋" w:hAnsi="仿宋" w:hint="eastAsia"/>
          <w:b/>
          <w:sz w:val="28"/>
          <w:szCs w:val="28"/>
        </w:rPr>
        <w:t>一、指导思想</w:t>
      </w:r>
    </w:p>
    <w:p w:rsidR="0045305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适应优秀青年创意设计人才发展及其成果转化、市场推广的迫切需要，遵循鼓励创意、创新、创造、融合的基本原则，加大对文化产业创意人才培养力度，加快文化创意与我国制造业、建筑业、信息产业、旅游业、体育产业、特色农业等国民经济相关领域融合发展，探索形成文化创业创意人才培养新模式，提升文化创意产品交易水平，在全社会形成尊重创意设计人才、尊重创意设计成果、保护创意设计知识产权的良好氛围。</w:t>
      </w:r>
    </w:p>
    <w:p w:rsidR="00227829" w:rsidRPr="0029581D" w:rsidRDefault="00227829" w:rsidP="0045305D">
      <w:pPr>
        <w:spacing w:line="540" w:lineRule="exact"/>
        <w:ind w:firstLineChars="200" w:firstLine="560"/>
        <w:rPr>
          <w:rFonts w:ascii="仿宋" w:eastAsia="仿宋" w:hAnsi="仿宋"/>
          <w:sz w:val="28"/>
          <w:szCs w:val="28"/>
        </w:rPr>
      </w:pPr>
    </w:p>
    <w:p w:rsidR="0045305D" w:rsidRPr="0045305D" w:rsidRDefault="0045305D" w:rsidP="0045305D">
      <w:pPr>
        <w:spacing w:line="540" w:lineRule="exact"/>
        <w:ind w:firstLineChars="200" w:firstLine="562"/>
        <w:rPr>
          <w:rFonts w:ascii="仿宋" w:eastAsia="仿宋" w:hAnsi="仿宋" w:cs="仿宋_GB2312"/>
          <w:b/>
          <w:bCs/>
          <w:sz w:val="28"/>
          <w:szCs w:val="28"/>
          <w:shd w:val="clear" w:color="050000" w:fill="auto"/>
        </w:rPr>
      </w:pPr>
      <w:r w:rsidRPr="0045305D">
        <w:rPr>
          <w:rFonts w:ascii="仿宋" w:eastAsia="仿宋" w:hAnsi="仿宋" w:hint="eastAsia"/>
          <w:b/>
          <w:bCs/>
          <w:sz w:val="28"/>
          <w:szCs w:val="28"/>
        </w:rPr>
        <w:lastRenderedPageBreak/>
        <w:t>二、</w:t>
      </w:r>
      <w:r w:rsidRPr="0045305D">
        <w:rPr>
          <w:rFonts w:ascii="仿宋" w:eastAsia="仿宋" w:hAnsi="仿宋" w:cs="仿宋_GB2312"/>
          <w:b/>
          <w:bCs/>
          <w:sz w:val="28"/>
          <w:szCs w:val="28"/>
          <w:shd w:val="clear" w:color="050000" w:fill="auto"/>
        </w:rPr>
        <w:t>项目</w:t>
      </w:r>
      <w:r w:rsidRPr="0045305D">
        <w:rPr>
          <w:rFonts w:ascii="仿宋" w:eastAsia="仿宋" w:hAnsi="仿宋" w:cs="仿宋_GB2312" w:hint="eastAsia"/>
          <w:b/>
          <w:bCs/>
          <w:sz w:val="28"/>
          <w:szCs w:val="28"/>
          <w:shd w:val="clear" w:color="050000" w:fill="auto"/>
        </w:rPr>
        <w:t>目标</w:t>
      </w:r>
    </w:p>
    <w:p w:rsidR="0045305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坚持“市场主导、创新驱动”原则，充分利用市场机制整合社会资源和力量，创新文化产业创业创意人才扶持模式、平台、方式和手段，扶持培养一批跨界复合型优秀青年创业创意人才，推动创意成果向产品的转化，提升文化创意设计价值。</w:t>
      </w:r>
    </w:p>
    <w:p w:rsidR="0045305D" w:rsidRPr="0029581D" w:rsidRDefault="0045305D" w:rsidP="0045305D">
      <w:pPr>
        <w:spacing w:line="540" w:lineRule="exact"/>
        <w:ind w:firstLineChars="200" w:firstLine="560"/>
        <w:rPr>
          <w:rFonts w:ascii="仿宋" w:eastAsia="仿宋" w:hAnsi="仿宋" w:cs="仿宋_GB2312"/>
          <w:sz w:val="28"/>
          <w:szCs w:val="28"/>
          <w:shd w:val="clear" w:color="050000" w:fill="auto"/>
        </w:rPr>
      </w:pPr>
      <w:r w:rsidRPr="0029581D">
        <w:rPr>
          <w:rFonts w:ascii="仿宋" w:eastAsia="仿宋" w:hAnsi="仿宋" w:hint="eastAsia"/>
          <w:sz w:val="28"/>
          <w:szCs w:val="28"/>
        </w:rPr>
        <w:t>选择义乌文交会、苏州创博会、深圳文博会、</w:t>
      </w:r>
      <w:r w:rsidRPr="0029581D">
        <w:rPr>
          <w:rFonts w:ascii="仿宋" w:eastAsia="仿宋" w:hAnsi="仿宋"/>
          <w:sz w:val="28"/>
          <w:szCs w:val="28"/>
        </w:rPr>
        <w:t>北京文博会</w:t>
      </w:r>
      <w:r w:rsidRPr="0029581D">
        <w:rPr>
          <w:rFonts w:ascii="仿宋" w:eastAsia="仿宋" w:hAnsi="仿宋" w:hint="eastAsia"/>
          <w:sz w:val="28"/>
          <w:szCs w:val="28"/>
        </w:rPr>
        <w:t>、</w:t>
      </w:r>
      <w:r w:rsidRPr="0029581D">
        <w:rPr>
          <w:rFonts w:ascii="仿宋" w:eastAsia="仿宋" w:hAnsi="仿宋"/>
          <w:sz w:val="28"/>
          <w:szCs w:val="28"/>
        </w:rPr>
        <w:t>北京设计周</w:t>
      </w:r>
      <w:r w:rsidRPr="0029581D">
        <w:rPr>
          <w:rFonts w:ascii="仿宋" w:eastAsia="仿宋" w:hAnsi="仿宋" w:hint="eastAsia"/>
          <w:sz w:val="28"/>
          <w:szCs w:val="28"/>
        </w:rPr>
        <w:t>等平台，开展作品征集、组织评选、宣传推广、参展推介、培训交流、创业辅导、平台搭建、市场对接等具体工作。</w:t>
      </w:r>
    </w:p>
    <w:p w:rsidR="0045305D" w:rsidRPr="0045305D" w:rsidRDefault="0045305D" w:rsidP="0045305D">
      <w:pPr>
        <w:spacing w:line="540" w:lineRule="exact"/>
        <w:ind w:firstLineChars="200" w:firstLine="562"/>
        <w:rPr>
          <w:rFonts w:ascii="仿宋" w:eastAsia="仿宋" w:hAnsi="仿宋"/>
          <w:b/>
          <w:bCs/>
          <w:kern w:val="0"/>
          <w:sz w:val="28"/>
          <w:szCs w:val="28"/>
        </w:rPr>
      </w:pPr>
      <w:r w:rsidRPr="0045305D">
        <w:rPr>
          <w:rFonts w:ascii="仿宋" w:eastAsia="仿宋" w:hAnsi="仿宋" w:hint="eastAsia"/>
          <w:b/>
          <w:bCs/>
          <w:kern w:val="0"/>
          <w:sz w:val="28"/>
          <w:szCs w:val="28"/>
        </w:rPr>
        <w:t>三、2017年度主题</w:t>
      </w:r>
    </w:p>
    <w:p w:rsidR="0045305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创意·创业·创新，融智·融资·融合。</w:t>
      </w:r>
    </w:p>
    <w:p w:rsidR="00227829" w:rsidRPr="00227829" w:rsidRDefault="00227829" w:rsidP="00227829">
      <w:pPr>
        <w:spacing w:line="540" w:lineRule="exact"/>
        <w:ind w:firstLineChars="200" w:firstLine="562"/>
        <w:rPr>
          <w:rFonts w:ascii="仿宋" w:eastAsia="仿宋" w:hAnsi="仿宋"/>
          <w:b/>
          <w:bCs/>
          <w:kern w:val="0"/>
          <w:sz w:val="28"/>
          <w:szCs w:val="28"/>
        </w:rPr>
      </w:pPr>
      <w:r w:rsidRPr="00227829">
        <w:rPr>
          <w:rFonts w:ascii="仿宋" w:eastAsia="仿宋" w:hAnsi="仿宋" w:hint="eastAsia"/>
          <w:b/>
          <w:bCs/>
          <w:kern w:val="0"/>
          <w:sz w:val="28"/>
          <w:szCs w:val="28"/>
        </w:rPr>
        <w:t>四、</w:t>
      </w:r>
      <w:r w:rsidR="00D17E17">
        <w:rPr>
          <w:rFonts w:ascii="仿宋" w:eastAsia="仿宋" w:hAnsi="仿宋" w:hint="eastAsia"/>
          <w:b/>
          <w:bCs/>
          <w:kern w:val="0"/>
          <w:sz w:val="28"/>
          <w:szCs w:val="28"/>
        </w:rPr>
        <w:t>相关扶持</w:t>
      </w:r>
    </w:p>
    <w:p w:rsid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文化部文化产业创业创意人才库入库机会并颁发荣誉证书</w:t>
      </w:r>
    </w:p>
    <w:p w:rsid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文化部、财政部专项扶持资金开展系列活动</w:t>
      </w:r>
    </w:p>
    <w:p w:rsidR="00227829" w:rsidRP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《光明日报》、《中国文化报》、《经济日报》、中国经济网、人民网、新华网、中国文化产业网、国家文化产业项目服务</w:t>
      </w:r>
      <w:r w:rsidRPr="00227829">
        <w:rPr>
          <w:rFonts w:ascii="仿宋" w:eastAsia="仿宋" w:hAnsi="仿宋" w:hint="eastAsia"/>
          <w:kern w:val="2"/>
          <w:sz w:val="28"/>
          <w:szCs w:val="28"/>
        </w:rPr>
        <w:t>平台等国家级媒体携百家媒体联盟强势推荐</w:t>
      </w:r>
    </w:p>
    <w:p w:rsid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中央文化管理干部学院顶级师资免费教育、培训、研讨、交流、参观活动</w:t>
      </w:r>
    </w:p>
    <w:p w:rsid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知名创投、众筹、园区深度参与，“一对一”扶持</w:t>
      </w:r>
    </w:p>
    <w:p w:rsid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设计大咖亲临指导、解惑交流，参与前沿设计对话</w:t>
      </w:r>
    </w:p>
    <w:p w:rsidR="00227829" w:rsidRDefault="00227829" w:rsidP="00227829">
      <w:pPr>
        <w:pStyle w:val="1"/>
        <w:numPr>
          <w:ilvl w:val="0"/>
          <w:numId w:val="7"/>
        </w:numPr>
        <w:jc w:val="left"/>
        <w:rPr>
          <w:rFonts w:ascii="仿宋" w:eastAsia="仿宋" w:hAnsi="仿宋"/>
          <w:kern w:val="2"/>
          <w:sz w:val="28"/>
          <w:szCs w:val="28"/>
        </w:rPr>
      </w:pPr>
      <w:r w:rsidRPr="000A5F0A">
        <w:rPr>
          <w:rFonts w:ascii="仿宋" w:eastAsia="仿宋" w:hAnsi="仿宋" w:hint="eastAsia"/>
          <w:kern w:val="2"/>
          <w:sz w:val="28"/>
          <w:szCs w:val="28"/>
        </w:rPr>
        <w:t>与文创企业、生产制造企业面对面交流，促成版权交易合作</w:t>
      </w:r>
    </w:p>
    <w:p w:rsidR="00227829" w:rsidRDefault="00227829" w:rsidP="00227829">
      <w:pPr>
        <w:pStyle w:val="1"/>
        <w:numPr>
          <w:ilvl w:val="0"/>
          <w:numId w:val="7"/>
        </w:numPr>
        <w:jc w:val="left"/>
        <w:rPr>
          <w:rFonts w:ascii="仿宋" w:eastAsia="仿宋" w:hAnsi="仿宋"/>
          <w:kern w:val="2"/>
          <w:sz w:val="28"/>
          <w:szCs w:val="28"/>
        </w:rPr>
      </w:pPr>
      <w:r w:rsidRPr="00227829">
        <w:rPr>
          <w:rFonts w:ascii="仿宋" w:eastAsia="仿宋" w:hAnsi="仿宋" w:hint="eastAsia"/>
          <w:kern w:val="2"/>
          <w:sz w:val="28"/>
          <w:szCs w:val="28"/>
        </w:rPr>
        <w:t>国内顶级文化行业展会——中国（义乌）文交会、中国（深圳）文博会、北京文博会、苏州创博会</w:t>
      </w:r>
      <w:r>
        <w:rPr>
          <w:rFonts w:ascii="仿宋" w:eastAsia="仿宋" w:hAnsi="仿宋" w:hint="eastAsia"/>
          <w:kern w:val="2"/>
          <w:sz w:val="28"/>
          <w:szCs w:val="28"/>
        </w:rPr>
        <w:t>、北京设计周</w:t>
      </w:r>
      <w:r w:rsidRPr="00227829">
        <w:rPr>
          <w:rFonts w:ascii="仿宋" w:eastAsia="仿宋" w:hAnsi="仿宋" w:hint="eastAsia"/>
          <w:kern w:val="2"/>
          <w:sz w:val="28"/>
          <w:szCs w:val="28"/>
        </w:rPr>
        <w:t>上向社会全面展</w:t>
      </w:r>
      <w:r w:rsidRPr="00227829">
        <w:rPr>
          <w:rFonts w:ascii="仿宋" w:eastAsia="仿宋" w:hAnsi="仿宋" w:hint="eastAsia"/>
          <w:kern w:val="2"/>
          <w:sz w:val="28"/>
          <w:szCs w:val="28"/>
        </w:rPr>
        <w:lastRenderedPageBreak/>
        <w:t>示推介</w:t>
      </w:r>
    </w:p>
    <w:p w:rsidR="0045305D" w:rsidRPr="001168C0" w:rsidRDefault="00227829" w:rsidP="001168C0">
      <w:pPr>
        <w:pStyle w:val="1"/>
        <w:numPr>
          <w:ilvl w:val="0"/>
          <w:numId w:val="7"/>
        </w:numPr>
        <w:jc w:val="left"/>
        <w:rPr>
          <w:rFonts w:ascii="仿宋" w:eastAsia="仿宋" w:hAnsi="仿宋"/>
          <w:kern w:val="2"/>
          <w:sz w:val="28"/>
          <w:szCs w:val="28"/>
        </w:rPr>
      </w:pPr>
      <w:r w:rsidRPr="00227829">
        <w:rPr>
          <w:rFonts w:ascii="仿宋" w:eastAsia="仿宋" w:hAnsi="仿宋" w:hint="eastAsia"/>
          <w:kern w:val="2"/>
          <w:sz w:val="28"/>
          <w:szCs w:val="28"/>
        </w:rPr>
        <w:t>国家级文化产业创业创意人才扶持公共服务平台全力打造文创人才饕餮盛宴</w:t>
      </w:r>
      <w:r w:rsidRPr="00227829">
        <w:rPr>
          <w:rFonts w:ascii="仿宋" w:eastAsia="仿宋" w:hAnsi="仿宋"/>
          <w:kern w:val="2"/>
          <w:sz w:val="28"/>
          <w:szCs w:val="28"/>
        </w:rPr>
        <w:cr/>
      </w:r>
    </w:p>
    <w:p w:rsidR="0045305D" w:rsidRPr="00D17E17" w:rsidRDefault="0045305D" w:rsidP="0045305D">
      <w:pPr>
        <w:rPr>
          <w:rFonts w:ascii="仿宋" w:eastAsia="仿宋" w:hAnsi="仿宋"/>
          <w:b/>
          <w:bCs/>
          <w:sz w:val="36"/>
          <w:szCs w:val="36"/>
        </w:rPr>
      </w:pPr>
      <w:r w:rsidRPr="00D17E17">
        <w:rPr>
          <w:rFonts w:ascii="仿宋" w:eastAsia="仿宋" w:hAnsi="仿宋" w:hint="eastAsia"/>
          <w:b/>
          <w:bCs/>
          <w:sz w:val="36"/>
          <w:szCs w:val="36"/>
        </w:rPr>
        <w:t>作品征集细则</w:t>
      </w:r>
    </w:p>
    <w:p w:rsidR="0045305D" w:rsidRPr="0029581D" w:rsidRDefault="0045305D" w:rsidP="0045305D">
      <w:pPr>
        <w:spacing w:line="540" w:lineRule="exact"/>
        <w:ind w:firstLineChars="200" w:firstLine="562"/>
        <w:rPr>
          <w:rFonts w:ascii="仿宋" w:eastAsia="仿宋" w:hAnsi="仿宋"/>
          <w:b/>
          <w:bCs/>
          <w:sz w:val="28"/>
          <w:szCs w:val="28"/>
        </w:rPr>
      </w:pPr>
      <w:r w:rsidRPr="0029581D">
        <w:rPr>
          <w:rFonts w:ascii="仿宋" w:eastAsia="仿宋" w:hAnsi="仿宋" w:hint="eastAsia"/>
          <w:b/>
          <w:bCs/>
          <w:sz w:val="28"/>
          <w:szCs w:val="28"/>
        </w:rPr>
        <w:t>一、作品设计类别与题材</w:t>
      </w:r>
    </w:p>
    <w:p w:rsidR="0045305D" w:rsidRPr="0029581D" w:rsidRDefault="0045305D" w:rsidP="0045305D">
      <w:pPr>
        <w:pStyle w:val="1"/>
        <w:ind w:firstLineChars="100" w:firstLine="280"/>
        <w:outlineLvl w:val="0"/>
        <w:rPr>
          <w:rFonts w:ascii="仿宋" w:eastAsia="仿宋" w:hAnsi="仿宋"/>
          <w:kern w:val="2"/>
          <w:sz w:val="28"/>
          <w:szCs w:val="28"/>
        </w:rPr>
      </w:pPr>
      <w:bookmarkStart w:id="0" w:name="_Toc402769287"/>
      <w:bookmarkStart w:id="1" w:name="_Toc402769469"/>
      <w:r w:rsidRPr="0029581D">
        <w:rPr>
          <w:rFonts w:ascii="仿宋" w:eastAsia="仿宋" w:hAnsi="仿宋" w:hint="eastAsia"/>
          <w:kern w:val="2"/>
          <w:sz w:val="28"/>
          <w:szCs w:val="28"/>
        </w:rPr>
        <w:t>A类——视觉传达类创意设计</w:t>
      </w:r>
      <w:bookmarkEnd w:id="0"/>
      <w:bookmarkEnd w:id="1"/>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A-1 城市形象、企业形象、品牌形象、字体、广告、图形、海报、书籍装帧、产品宣传册及插图、产品印刷包装及推广等创意设计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A-2 中国传统节日节庆标志性形象、相关视觉元素及衍生品（贺卡、明信片、年画、节庆礼品包装）创意设计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A-3 舞美艺术创意设计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A-4 文化用品创意设计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A-5文化保护创新创意设计（文化遗产及非物质文化遗产创新设计与保护创新设计、文物保护创新设计、版权保护创意设计）</w:t>
      </w:r>
    </w:p>
    <w:p w:rsidR="0045305D" w:rsidRPr="0029581D" w:rsidRDefault="0045305D" w:rsidP="0045305D">
      <w:pPr>
        <w:pStyle w:val="1"/>
        <w:ind w:firstLineChars="100" w:firstLine="280"/>
        <w:outlineLvl w:val="0"/>
        <w:rPr>
          <w:rFonts w:ascii="仿宋" w:eastAsia="仿宋" w:hAnsi="仿宋"/>
          <w:sz w:val="28"/>
          <w:szCs w:val="28"/>
        </w:rPr>
      </w:pPr>
      <w:bookmarkStart w:id="2" w:name="_Toc402769288"/>
      <w:bookmarkStart w:id="3" w:name="_Toc402769470"/>
      <w:r w:rsidRPr="0029581D">
        <w:rPr>
          <w:rFonts w:ascii="仿宋" w:eastAsia="仿宋" w:hAnsi="仿宋" w:hint="eastAsia"/>
          <w:sz w:val="28"/>
          <w:szCs w:val="28"/>
        </w:rPr>
        <w:t>B类——传统手工艺品的创意设计</w:t>
      </w:r>
      <w:bookmarkEnd w:id="2"/>
      <w:bookmarkEnd w:id="3"/>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B-1 与中国传统文化元素相关的工艺美术品创意设计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B-2 金属工艺和实用品设计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B-3 木、竹、藤装饰和实用品设计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B-4 玻璃、琉璃、水晶装饰品设计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B-5 瓷器、铁艺、锡艺饰品设计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lastRenderedPageBreak/>
        <w:t>B-6 陶器、紫砂工艺品设计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B-7 雕塑工艺品设计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B-8其他工艺美术品设计</w:t>
      </w:r>
    </w:p>
    <w:p w:rsidR="0045305D" w:rsidRPr="0029581D" w:rsidRDefault="0045305D" w:rsidP="0045305D">
      <w:pPr>
        <w:pStyle w:val="1"/>
        <w:ind w:firstLineChars="100" w:firstLine="280"/>
        <w:outlineLvl w:val="0"/>
        <w:rPr>
          <w:rFonts w:ascii="仿宋" w:eastAsia="仿宋" w:hAnsi="仿宋"/>
          <w:sz w:val="28"/>
          <w:szCs w:val="28"/>
        </w:rPr>
      </w:pPr>
      <w:r w:rsidRPr="0029581D">
        <w:rPr>
          <w:rFonts w:ascii="仿宋" w:eastAsia="仿宋" w:hAnsi="仿宋" w:hint="eastAsia"/>
          <w:sz w:val="28"/>
          <w:szCs w:val="28"/>
        </w:rPr>
        <w:t>C类——文化创意与信息产业融合类</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C-1数字内容创意开发设计（手机报、数字音乐、数字娱乐等）</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C-2 移动娱乐应用创意开发</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C-3 文化软件创意开发</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C-4 数字产品设计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C-5 数字多媒体创意展示设计</w:t>
      </w:r>
    </w:p>
    <w:p w:rsidR="0045305D" w:rsidRPr="0029581D" w:rsidRDefault="0045305D" w:rsidP="0045305D">
      <w:pPr>
        <w:pStyle w:val="1"/>
        <w:ind w:firstLineChars="100" w:firstLine="280"/>
        <w:outlineLvl w:val="0"/>
        <w:rPr>
          <w:rFonts w:ascii="仿宋" w:eastAsia="仿宋" w:hAnsi="仿宋"/>
          <w:sz w:val="28"/>
          <w:szCs w:val="28"/>
        </w:rPr>
      </w:pPr>
      <w:bookmarkStart w:id="4" w:name="_Toc402769290"/>
      <w:bookmarkStart w:id="5" w:name="_Toc402769472"/>
      <w:r w:rsidRPr="0029581D">
        <w:rPr>
          <w:rFonts w:ascii="仿宋" w:eastAsia="仿宋" w:hAnsi="仿宋" w:hint="eastAsia"/>
          <w:sz w:val="28"/>
          <w:szCs w:val="28"/>
        </w:rPr>
        <w:t>D类——文化创意与建筑业融合类</w:t>
      </w:r>
      <w:bookmarkEnd w:id="4"/>
      <w:bookmarkEnd w:id="5"/>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 xml:space="preserve">D-1 富有中华文化内涵的建筑、园林类设计 </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D-2 居家室内设计、办公空间设计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D-3 宾馆和商业空间设计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D-4 公共环境（交流、娱乐、游玩、休闲）空间设计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D-5 展示空间设计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D-6 装置艺术创意设计</w:t>
      </w:r>
    </w:p>
    <w:p w:rsidR="0045305D" w:rsidRPr="0029581D" w:rsidRDefault="0045305D" w:rsidP="0045305D">
      <w:pPr>
        <w:pStyle w:val="1"/>
        <w:ind w:firstLineChars="100" w:firstLine="280"/>
        <w:outlineLvl w:val="0"/>
        <w:rPr>
          <w:rFonts w:ascii="仿宋" w:eastAsia="仿宋" w:hAnsi="仿宋"/>
          <w:sz w:val="28"/>
          <w:szCs w:val="28"/>
        </w:rPr>
      </w:pPr>
      <w:bookmarkStart w:id="6" w:name="_Toc402769291"/>
      <w:bookmarkStart w:id="7" w:name="_Toc402769473"/>
      <w:r w:rsidRPr="0029581D">
        <w:rPr>
          <w:rFonts w:ascii="仿宋" w:eastAsia="仿宋" w:hAnsi="仿宋" w:hint="eastAsia"/>
          <w:sz w:val="28"/>
          <w:szCs w:val="28"/>
        </w:rPr>
        <w:t>E类——文化创意与旅游业融合类</w:t>
      </w:r>
      <w:bookmarkEnd w:id="6"/>
      <w:bookmarkEnd w:id="7"/>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E-1 文化旅游商品创意设计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E-2 文化旅游纪念品收藏品创意设计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E-3文化旅游宣传品创意设计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E-4文化旅游节活动创新设计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E-5智慧旅游创意设计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lastRenderedPageBreak/>
        <w:t>E-6 旅游演艺创意设计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E-7文化旅游上下游衍生品设计</w:t>
      </w:r>
    </w:p>
    <w:p w:rsidR="0045305D" w:rsidRPr="0029581D" w:rsidRDefault="0045305D" w:rsidP="0045305D">
      <w:pPr>
        <w:pStyle w:val="1"/>
        <w:ind w:firstLineChars="100" w:firstLine="280"/>
        <w:outlineLvl w:val="0"/>
        <w:rPr>
          <w:rFonts w:ascii="仿宋" w:eastAsia="仿宋" w:hAnsi="仿宋"/>
          <w:sz w:val="28"/>
          <w:szCs w:val="28"/>
        </w:rPr>
      </w:pPr>
      <w:bookmarkStart w:id="8" w:name="_Toc402769292"/>
      <w:bookmarkStart w:id="9" w:name="_Toc402769474"/>
      <w:r w:rsidRPr="0029581D">
        <w:rPr>
          <w:rFonts w:ascii="仿宋" w:eastAsia="仿宋" w:hAnsi="仿宋" w:hint="eastAsia"/>
          <w:sz w:val="28"/>
          <w:szCs w:val="28"/>
        </w:rPr>
        <w:t>F类——文化创意与体育产业融合类</w:t>
      </w:r>
      <w:bookmarkEnd w:id="8"/>
      <w:bookmarkEnd w:id="9"/>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F-1文化体育用品创意设计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F-2文化体育衍生品设计</w:t>
      </w:r>
    </w:p>
    <w:p w:rsidR="0045305D" w:rsidRPr="0029581D" w:rsidRDefault="0045305D" w:rsidP="0045305D">
      <w:pPr>
        <w:pStyle w:val="1"/>
        <w:ind w:firstLineChars="100" w:firstLine="280"/>
        <w:outlineLvl w:val="0"/>
        <w:rPr>
          <w:rFonts w:ascii="仿宋" w:eastAsia="仿宋" w:hAnsi="仿宋"/>
          <w:sz w:val="28"/>
          <w:szCs w:val="28"/>
        </w:rPr>
      </w:pPr>
      <w:bookmarkStart w:id="10" w:name="_Toc402769293"/>
      <w:bookmarkStart w:id="11" w:name="_Toc402769475"/>
      <w:r w:rsidRPr="0029581D">
        <w:rPr>
          <w:rFonts w:ascii="仿宋" w:eastAsia="仿宋" w:hAnsi="仿宋" w:hint="eastAsia"/>
          <w:sz w:val="28"/>
          <w:szCs w:val="28"/>
        </w:rPr>
        <w:t>G类——文化创意与特色农业融合类</w:t>
      </w:r>
      <w:bookmarkEnd w:id="10"/>
      <w:bookmarkEnd w:id="11"/>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G-1创意农业开发</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G-2农产品展示展览园（馆）创意设计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G-3农耕文化创意展示</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G-4农事景观创意设计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G-5农产品创意设计</w:t>
      </w:r>
    </w:p>
    <w:p w:rsidR="0045305D" w:rsidRPr="0029581D" w:rsidRDefault="0045305D" w:rsidP="0045305D">
      <w:pPr>
        <w:pStyle w:val="1"/>
        <w:ind w:firstLineChars="100" w:firstLine="280"/>
        <w:outlineLvl w:val="0"/>
        <w:rPr>
          <w:rFonts w:ascii="仿宋" w:eastAsia="仿宋" w:hAnsi="仿宋"/>
          <w:sz w:val="28"/>
          <w:szCs w:val="28"/>
        </w:rPr>
      </w:pPr>
      <w:bookmarkStart w:id="12" w:name="_Toc402769289"/>
      <w:bookmarkStart w:id="13" w:name="_Toc402769471"/>
      <w:r w:rsidRPr="0029581D">
        <w:rPr>
          <w:rFonts w:ascii="仿宋" w:eastAsia="仿宋" w:hAnsi="仿宋" w:hint="eastAsia"/>
          <w:sz w:val="28"/>
          <w:szCs w:val="28"/>
        </w:rPr>
        <w:t>H类——文化创意与先进制造业融合类</w:t>
      </w:r>
      <w:bookmarkEnd w:id="12"/>
      <w:bookmarkEnd w:id="13"/>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H-1居家用品设计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H-2 家具设计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H-3服饰设计(主题服装设计、配饰设计、鞋帽设计)</w:t>
      </w:r>
    </w:p>
    <w:p w:rsidR="0045305D" w:rsidRPr="0029581D" w:rsidRDefault="0045305D" w:rsidP="0045305D">
      <w:pPr>
        <w:pStyle w:val="1"/>
        <w:ind w:firstLineChars="200" w:firstLine="560"/>
        <w:rPr>
          <w:rFonts w:ascii="仿宋" w:eastAsia="仿宋" w:hAnsi="仿宋"/>
          <w:sz w:val="28"/>
          <w:szCs w:val="28"/>
        </w:rPr>
      </w:pPr>
      <w:r w:rsidRPr="0029581D">
        <w:rPr>
          <w:rFonts w:ascii="仿宋" w:eastAsia="仿宋" w:hAnsi="仿宋" w:hint="eastAsia"/>
          <w:sz w:val="28"/>
          <w:szCs w:val="28"/>
        </w:rPr>
        <w:t>H-4电器设计</w:t>
      </w:r>
    </w:p>
    <w:p w:rsidR="0045305D" w:rsidRPr="0029581D" w:rsidRDefault="0045305D" w:rsidP="0045305D">
      <w:pPr>
        <w:pStyle w:val="1"/>
        <w:ind w:firstLineChars="100" w:firstLine="280"/>
        <w:outlineLvl w:val="0"/>
        <w:rPr>
          <w:rFonts w:ascii="仿宋" w:eastAsia="仿宋" w:hAnsi="仿宋" w:cs="仿宋_GB2312"/>
          <w:sz w:val="28"/>
          <w:szCs w:val="28"/>
        </w:rPr>
      </w:pPr>
      <w:r w:rsidRPr="0029581D">
        <w:rPr>
          <w:rFonts w:ascii="仿宋" w:eastAsia="仿宋" w:hAnsi="仿宋" w:cs="仿宋_GB2312" w:hint="eastAsia"/>
          <w:sz w:val="28"/>
          <w:szCs w:val="28"/>
        </w:rPr>
        <w:t>I类——文化文物单位文创产品设计</w:t>
      </w:r>
    </w:p>
    <w:p w:rsidR="0045305D" w:rsidRPr="0029581D" w:rsidRDefault="0045305D" w:rsidP="0045305D">
      <w:pPr>
        <w:pStyle w:val="1"/>
        <w:ind w:firstLineChars="200" w:firstLine="560"/>
        <w:rPr>
          <w:rFonts w:ascii="仿宋" w:eastAsia="仿宋" w:hAnsi="仿宋" w:cs="仿宋_GB2312"/>
          <w:sz w:val="28"/>
          <w:szCs w:val="28"/>
        </w:rPr>
      </w:pPr>
      <w:r w:rsidRPr="0029581D">
        <w:rPr>
          <w:rFonts w:ascii="仿宋" w:eastAsia="仿宋" w:hAnsi="仿宋" w:cs="仿宋_GB2312" w:hint="eastAsia"/>
          <w:sz w:val="28"/>
          <w:szCs w:val="28"/>
        </w:rPr>
        <w:t>I-1博物馆文创产品设计</w:t>
      </w:r>
    </w:p>
    <w:p w:rsidR="0045305D" w:rsidRPr="0029581D" w:rsidRDefault="0045305D" w:rsidP="0045305D">
      <w:pPr>
        <w:pStyle w:val="1"/>
        <w:ind w:firstLineChars="200" w:firstLine="560"/>
        <w:rPr>
          <w:rFonts w:ascii="仿宋" w:eastAsia="仿宋" w:hAnsi="仿宋" w:cs="仿宋_GB2312"/>
          <w:sz w:val="28"/>
          <w:szCs w:val="28"/>
        </w:rPr>
      </w:pPr>
      <w:r w:rsidRPr="0029581D">
        <w:rPr>
          <w:rFonts w:ascii="仿宋" w:eastAsia="仿宋" w:hAnsi="仿宋" w:cs="仿宋_GB2312" w:hint="eastAsia"/>
          <w:sz w:val="28"/>
          <w:szCs w:val="28"/>
        </w:rPr>
        <w:t>I-2图书馆文创产品设计</w:t>
      </w:r>
    </w:p>
    <w:p w:rsidR="0045305D" w:rsidRPr="0029581D" w:rsidRDefault="0045305D" w:rsidP="0045305D">
      <w:pPr>
        <w:pStyle w:val="1"/>
        <w:ind w:firstLineChars="200" w:firstLine="560"/>
        <w:rPr>
          <w:rFonts w:ascii="仿宋" w:eastAsia="仿宋" w:hAnsi="仿宋" w:cs="仿宋_GB2312"/>
          <w:sz w:val="28"/>
          <w:szCs w:val="28"/>
        </w:rPr>
      </w:pPr>
      <w:r w:rsidRPr="0029581D">
        <w:rPr>
          <w:rFonts w:ascii="仿宋" w:eastAsia="仿宋" w:hAnsi="仿宋" w:cs="仿宋_GB2312" w:hint="eastAsia"/>
          <w:sz w:val="28"/>
          <w:szCs w:val="28"/>
        </w:rPr>
        <w:t>I-3美术馆文创产品设计</w:t>
      </w:r>
    </w:p>
    <w:p w:rsidR="0045305D" w:rsidRPr="0029581D" w:rsidRDefault="0045305D" w:rsidP="0045305D">
      <w:pPr>
        <w:pStyle w:val="1"/>
        <w:ind w:firstLineChars="200" w:firstLine="560"/>
        <w:rPr>
          <w:rFonts w:ascii="仿宋" w:eastAsia="仿宋" w:hAnsi="仿宋" w:cs="仿宋_GB2312"/>
          <w:sz w:val="28"/>
          <w:szCs w:val="28"/>
        </w:rPr>
      </w:pPr>
      <w:r w:rsidRPr="0029581D">
        <w:rPr>
          <w:rFonts w:ascii="仿宋" w:eastAsia="仿宋" w:hAnsi="仿宋" w:cs="仿宋_GB2312" w:hint="eastAsia"/>
          <w:sz w:val="28"/>
          <w:szCs w:val="28"/>
        </w:rPr>
        <w:t>I-4文化馆文创产品设计</w:t>
      </w:r>
    </w:p>
    <w:p w:rsidR="0045305D" w:rsidRPr="0029581D" w:rsidRDefault="0045305D" w:rsidP="0045305D">
      <w:pPr>
        <w:pStyle w:val="1"/>
        <w:ind w:firstLineChars="200" w:firstLine="560"/>
        <w:rPr>
          <w:rFonts w:ascii="仿宋" w:eastAsia="仿宋" w:hAnsi="仿宋" w:cs="仿宋_GB2312"/>
          <w:sz w:val="28"/>
          <w:szCs w:val="28"/>
        </w:rPr>
      </w:pPr>
      <w:r w:rsidRPr="0029581D">
        <w:rPr>
          <w:rFonts w:ascii="仿宋" w:eastAsia="仿宋" w:hAnsi="仿宋" w:cs="仿宋_GB2312" w:hint="eastAsia"/>
          <w:sz w:val="28"/>
          <w:szCs w:val="28"/>
        </w:rPr>
        <w:t>I-5其他文化文物单位文创产品设计</w:t>
      </w:r>
    </w:p>
    <w:p w:rsidR="0045305D" w:rsidRPr="0029581D" w:rsidRDefault="0045305D" w:rsidP="0045305D">
      <w:pPr>
        <w:spacing w:line="540" w:lineRule="exact"/>
        <w:ind w:firstLineChars="200" w:firstLine="562"/>
        <w:rPr>
          <w:rFonts w:ascii="仿宋" w:eastAsia="仿宋" w:hAnsi="仿宋"/>
          <w:b/>
          <w:kern w:val="0"/>
          <w:sz w:val="28"/>
          <w:szCs w:val="28"/>
        </w:rPr>
      </w:pPr>
      <w:r w:rsidRPr="0029581D">
        <w:rPr>
          <w:rFonts w:ascii="仿宋" w:eastAsia="仿宋" w:hAnsi="仿宋" w:hint="eastAsia"/>
          <w:b/>
          <w:kern w:val="0"/>
          <w:sz w:val="28"/>
          <w:szCs w:val="28"/>
        </w:rPr>
        <w:lastRenderedPageBreak/>
        <w:t xml:space="preserve">二、作品评选标准    </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1.申报条件：</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①申报主体需为年龄在45周岁以下的中国公民；</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②申报主体需具有独立或主创设计能力；</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③申报主体需为个人，团队作品以一名主创人员名义进行申报；</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④每个申报主体限申报一件作品（系列作品视同一件作品），且只能申报一次，重复申报视为无效；</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⑤</w:t>
      </w:r>
      <w:r w:rsidRPr="0029581D">
        <w:rPr>
          <w:rFonts w:ascii="仿宋" w:eastAsia="仿宋" w:hAnsi="仿宋"/>
          <w:kern w:val="0"/>
          <w:sz w:val="28"/>
          <w:szCs w:val="28"/>
        </w:rPr>
        <w:t>已</w:t>
      </w:r>
      <w:r w:rsidRPr="0029581D">
        <w:rPr>
          <w:rFonts w:ascii="仿宋" w:eastAsia="仿宋" w:hAnsi="仿宋" w:hint="eastAsia"/>
          <w:kern w:val="0"/>
          <w:sz w:val="28"/>
          <w:szCs w:val="28"/>
        </w:rPr>
        <w:t>进入</w:t>
      </w:r>
      <w:r w:rsidRPr="0029581D">
        <w:rPr>
          <w:rFonts w:ascii="仿宋" w:eastAsia="仿宋" w:hAnsi="仿宋"/>
          <w:kern w:val="0"/>
          <w:sz w:val="28"/>
          <w:szCs w:val="28"/>
        </w:rPr>
        <w:t>文化部</w:t>
      </w:r>
      <w:r w:rsidRPr="0029581D">
        <w:rPr>
          <w:rFonts w:ascii="仿宋" w:eastAsia="仿宋" w:hAnsi="仿宋" w:hint="eastAsia"/>
          <w:kern w:val="0"/>
          <w:sz w:val="28"/>
          <w:szCs w:val="28"/>
        </w:rPr>
        <w:t>文化产业创业创意</w:t>
      </w:r>
      <w:r w:rsidRPr="0029581D">
        <w:rPr>
          <w:rFonts w:ascii="仿宋" w:eastAsia="仿宋" w:hAnsi="仿宋"/>
          <w:kern w:val="0"/>
          <w:sz w:val="28"/>
          <w:szCs w:val="28"/>
        </w:rPr>
        <w:t>重点人才库</w:t>
      </w:r>
      <w:r w:rsidRPr="0029581D">
        <w:rPr>
          <w:rFonts w:ascii="仿宋" w:eastAsia="仿宋" w:hAnsi="仿宋" w:hint="eastAsia"/>
          <w:kern w:val="0"/>
          <w:sz w:val="28"/>
          <w:szCs w:val="28"/>
        </w:rPr>
        <w:t>的</w:t>
      </w:r>
      <w:r w:rsidRPr="0029581D">
        <w:rPr>
          <w:rFonts w:ascii="仿宋" w:eastAsia="仿宋" w:hAnsi="仿宋"/>
          <w:kern w:val="0"/>
          <w:sz w:val="28"/>
          <w:szCs w:val="28"/>
        </w:rPr>
        <w:t>作者谢绝再次参加，核实后将取消</w:t>
      </w:r>
      <w:r w:rsidRPr="0029581D">
        <w:rPr>
          <w:rFonts w:ascii="仿宋" w:eastAsia="仿宋" w:hAnsi="仿宋" w:hint="eastAsia"/>
          <w:kern w:val="0"/>
          <w:sz w:val="28"/>
          <w:szCs w:val="28"/>
        </w:rPr>
        <w:t>参与</w:t>
      </w:r>
      <w:r w:rsidRPr="0029581D">
        <w:rPr>
          <w:rFonts w:ascii="仿宋" w:eastAsia="仿宋" w:hAnsi="仿宋"/>
          <w:kern w:val="0"/>
          <w:sz w:val="28"/>
          <w:szCs w:val="28"/>
        </w:rPr>
        <w:t>资格</w:t>
      </w:r>
      <w:r w:rsidRPr="0029581D">
        <w:rPr>
          <w:rFonts w:ascii="仿宋" w:eastAsia="仿宋" w:hAnsi="仿宋" w:hint="eastAsia"/>
          <w:kern w:val="0"/>
          <w:sz w:val="28"/>
          <w:szCs w:val="28"/>
        </w:rPr>
        <w:t>；</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⑥考虑到本计划主要出发点是扶持具有潜力的青年创业创意人才，已获得相关国际知名奖项、国家级或中央部委奖励者谢绝参与申报。</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2.作品评价标准：</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坚持“二为”方向、“双百”方针，格调健康向上，对优秀民族文化艺术元素的利用具有创新性，A类、B类作品需鲜明体现丰富的文化内涵，C类、D类、E类、F类、G类、H类、I类作品需突出文化创意与相关产业的有机融合。</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此外，作品评选还参考以下几方面标准：</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①作品创造性地使用中国文化艺术元素，较好地提升了产品文化内涵，舒适、美观、协调，符合审美要求，具备艺术性、观赏性；</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②作品具有独创性，充分体现创作者的想象力和创造力，拥有完整的自主知识产权；</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 xml:space="preserve">③作品设计独特新颖； </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④作品具备实用性，适应人性化需求，可应用于现实生产生活，能满足市场需要，有较强实现交易潜力。</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lastRenderedPageBreak/>
        <w:t>3.作品申报形式</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网络申报阶段作品形式应为有形产品的图片或设计图扫描件、多媒体文件截图。</w:t>
      </w:r>
    </w:p>
    <w:p w:rsidR="0045305D" w:rsidRPr="0029581D" w:rsidRDefault="0045305D" w:rsidP="0045305D">
      <w:pPr>
        <w:spacing w:line="540" w:lineRule="exact"/>
        <w:ind w:firstLineChars="200" w:firstLine="560"/>
        <w:rPr>
          <w:rFonts w:ascii="仿宋" w:eastAsia="仿宋" w:hAnsi="仿宋"/>
          <w:kern w:val="0"/>
          <w:sz w:val="28"/>
          <w:szCs w:val="28"/>
        </w:rPr>
      </w:pPr>
      <w:r w:rsidRPr="0029581D">
        <w:rPr>
          <w:rFonts w:ascii="仿宋" w:eastAsia="仿宋" w:hAnsi="仿宋" w:hint="eastAsia"/>
          <w:kern w:val="0"/>
          <w:sz w:val="28"/>
          <w:szCs w:val="28"/>
        </w:rPr>
        <w:t>参展作品应为成型产品（实物）、设计效果模型或可播放的多媒体文件。</w:t>
      </w:r>
    </w:p>
    <w:p w:rsidR="0045305D" w:rsidRPr="0029581D" w:rsidRDefault="0045305D" w:rsidP="0045305D">
      <w:pPr>
        <w:spacing w:line="540" w:lineRule="exact"/>
        <w:ind w:firstLineChars="200" w:firstLine="562"/>
        <w:rPr>
          <w:rFonts w:ascii="仿宋" w:eastAsia="仿宋" w:hAnsi="仿宋"/>
          <w:b/>
          <w:kern w:val="0"/>
          <w:sz w:val="28"/>
          <w:szCs w:val="28"/>
        </w:rPr>
      </w:pPr>
      <w:r w:rsidRPr="0029581D">
        <w:rPr>
          <w:rFonts w:ascii="仿宋" w:eastAsia="仿宋" w:hAnsi="仿宋" w:hint="eastAsia"/>
          <w:b/>
          <w:kern w:val="0"/>
          <w:sz w:val="28"/>
          <w:szCs w:val="28"/>
        </w:rPr>
        <w:t>三、作品提交要求</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kern w:val="0"/>
          <w:sz w:val="28"/>
          <w:szCs w:val="28"/>
        </w:rPr>
        <w:t>（一）</w:t>
      </w:r>
      <w:r w:rsidRPr="0029581D">
        <w:rPr>
          <w:rFonts w:ascii="仿宋" w:eastAsia="仿宋" w:hAnsi="仿宋"/>
          <w:sz w:val="28"/>
          <w:szCs w:val="28"/>
        </w:rPr>
        <w:t>静态形式作品</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sz w:val="28"/>
          <w:szCs w:val="28"/>
        </w:rPr>
        <w:t>所有参评作品以电子稿形式提交，无需邮寄纸质材料，报名需手机验证以及身份证正反面扫描件上传验证，报名前应仔细阅读报名相关细则，若作品提交成功则视为同意相关细则。</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①</w:t>
      </w:r>
      <w:r w:rsidRPr="0029581D">
        <w:rPr>
          <w:rFonts w:ascii="仿宋" w:eastAsia="仿宋" w:hAnsi="仿宋"/>
          <w:sz w:val="28"/>
          <w:szCs w:val="28"/>
        </w:rPr>
        <w:t>上传图片为JPG格式300dpi的清晰图片；</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②</w:t>
      </w:r>
      <w:r w:rsidRPr="0029581D">
        <w:rPr>
          <w:rFonts w:ascii="仿宋" w:eastAsia="仿宋" w:hAnsi="仿宋"/>
          <w:sz w:val="28"/>
          <w:szCs w:val="28"/>
        </w:rPr>
        <w:t>参评者请保留高精度的设计原稿（如AI、CDR、PSD等），以便获奖后提交给大赛组委会保存；</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③</w:t>
      </w:r>
      <w:r w:rsidRPr="0029581D">
        <w:rPr>
          <w:rFonts w:ascii="仿宋" w:eastAsia="仿宋" w:hAnsi="仿宋"/>
          <w:sz w:val="28"/>
          <w:szCs w:val="28"/>
        </w:rPr>
        <w:t>按规范填写作品名称、整体效果图、局部效果图、文字说明等内容（</w:t>
      </w:r>
      <w:r w:rsidRPr="0029581D">
        <w:rPr>
          <w:rFonts w:ascii="仿宋" w:eastAsia="仿宋" w:hAnsi="仿宋" w:hint="eastAsia"/>
          <w:sz w:val="28"/>
          <w:szCs w:val="28"/>
        </w:rPr>
        <w:t>图片</w:t>
      </w:r>
      <w:r w:rsidRPr="0029581D">
        <w:rPr>
          <w:rFonts w:ascii="仿宋" w:eastAsia="仿宋" w:hAnsi="仿宋"/>
          <w:sz w:val="28"/>
          <w:szCs w:val="28"/>
        </w:rPr>
        <w:t>内不得出现作者所在单位名称、姓名和与作者身份有关的任何标记，否则将被视作无效）。鼓励作品以图片加实物的形式参赛。</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（二）</w:t>
      </w:r>
      <w:r w:rsidRPr="0029581D">
        <w:rPr>
          <w:rFonts w:ascii="仿宋" w:eastAsia="仿宋" w:hAnsi="仿宋"/>
          <w:sz w:val="28"/>
          <w:szCs w:val="28"/>
        </w:rPr>
        <w:t>视频形式作品</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sz w:val="28"/>
          <w:szCs w:val="28"/>
        </w:rPr>
        <w:t>所有参评作品以电子稿形式提交，无需邮寄纸质材料，报名需手机验证以及身份证正反面扫描件上传验证，报名前应仔细阅读报名相关细则，若作品提交成功则视为同意相关细则。</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①</w:t>
      </w:r>
      <w:r w:rsidRPr="0029581D">
        <w:rPr>
          <w:rFonts w:ascii="仿宋" w:eastAsia="仿宋" w:hAnsi="仿宋"/>
          <w:sz w:val="28"/>
          <w:szCs w:val="28"/>
        </w:rPr>
        <w:t>上传视频截图（视频文件不需上传）为JPG格式300dpi的清晰图片；</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②</w:t>
      </w:r>
      <w:r w:rsidRPr="0029581D">
        <w:rPr>
          <w:rFonts w:ascii="仿宋" w:eastAsia="仿宋" w:hAnsi="仿宋"/>
          <w:sz w:val="28"/>
          <w:szCs w:val="28"/>
        </w:rPr>
        <w:t>视频作品（推荐提交格式为mpeg2，视频格式要便于常用播放软件播放）刻录成光盘邮寄到主办方（</w:t>
      </w:r>
      <w:r w:rsidRPr="0029581D">
        <w:rPr>
          <w:rFonts w:ascii="仿宋" w:eastAsia="仿宋" w:hAnsi="仿宋" w:hint="eastAsia"/>
          <w:sz w:val="28"/>
          <w:szCs w:val="28"/>
        </w:rPr>
        <w:t>浙江省义乌市宗泽东路35号</w:t>
      </w:r>
      <w:r w:rsidRPr="0029581D">
        <w:rPr>
          <w:rFonts w:ascii="仿宋" w:eastAsia="仿宋" w:hAnsi="仿宋" w:hint="eastAsia"/>
          <w:sz w:val="28"/>
          <w:szCs w:val="28"/>
        </w:rPr>
        <w:lastRenderedPageBreak/>
        <w:t>图书馆东侧一楼中义国际会展（义乌）有限公司，黄阳刚收，0579-85415700*1009</w:t>
      </w:r>
      <w:r w:rsidRPr="0029581D">
        <w:rPr>
          <w:rFonts w:ascii="仿宋" w:eastAsia="仿宋" w:hAnsi="仿宋"/>
          <w:sz w:val="28"/>
          <w:szCs w:val="28"/>
        </w:rPr>
        <w:t>）；</w:t>
      </w:r>
    </w:p>
    <w:p w:rsidR="0045305D" w:rsidRPr="0029581D" w:rsidRDefault="0045305D" w:rsidP="0045305D">
      <w:pPr>
        <w:spacing w:line="540" w:lineRule="exact"/>
        <w:ind w:firstLineChars="200" w:firstLine="560"/>
        <w:rPr>
          <w:rFonts w:ascii="仿宋" w:eastAsia="仿宋" w:hAnsi="仿宋"/>
          <w:sz w:val="28"/>
          <w:szCs w:val="28"/>
        </w:rPr>
      </w:pPr>
      <w:r w:rsidRPr="0029581D">
        <w:rPr>
          <w:rFonts w:ascii="仿宋" w:eastAsia="仿宋" w:hAnsi="仿宋" w:hint="eastAsia"/>
          <w:sz w:val="28"/>
          <w:szCs w:val="28"/>
        </w:rPr>
        <w:t>③</w:t>
      </w:r>
      <w:r w:rsidRPr="0029581D">
        <w:rPr>
          <w:rFonts w:ascii="仿宋" w:eastAsia="仿宋" w:hAnsi="仿宋"/>
          <w:sz w:val="28"/>
          <w:szCs w:val="28"/>
        </w:rPr>
        <w:t>作品时间长度控制在15分钟；</w:t>
      </w:r>
    </w:p>
    <w:p w:rsidR="0045305D" w:rsidRPr="0029581D" w:rsidRDefault="0045305D" w:rsidP="0045305D">
      <w:pPr>
        <w:spacing w:line="540" w:lineRule="exact"/>
        <w:ind w:firstLineChars="200" w:firstLine="560"/>
        <w:rPr>
          <w:rFonts w:ascii="仿宋" w:eastAsia="仿宋" w:hAnsi="仿宋"/>
          <w:b/>
          <w:kern w:val="0"/>
          <w:sz w:val="28"/>
          <w:szCs w:val="28"/>
        </w:rPr>
      </w:pPr>
      <w:r w:rsidRPr="0029581D">
        <w:rPr>
          <w:rFonts w:ascii="仿宋" w:eastAsia="仿宋" w:hAnsi="仿宋" w:hint="eastAsia"/>
          <w:sz w:val="28"/>
          <w:szCs w:val="28"/>
        </w:rPr>
        <w:t>④</w:t>
      </w:r>
      <w:r w:rsidRPr="0029581D">
        <w:rPr>
          <w:rFonts w:ascii="仿宋" w:eastAsia="仿宋" w:hAnsi="仿宋"/>
          <w:sz w:val="28"/>
          <w:szCs w:val="28"/>
        </w:rPr>
        <w:t>视频内容的文字应统一用中文标注。</w:t>
      </w:r>
    </w:p>
    <w:p w:rsidR="0045305D" w:rsidRPr="0029581D" w:rsidRDefault="0045305D" w:rsidP="0045305D">
      <w:pPr>
        <w:ind w:firstLineChars="200" w:firstLine="560"/>
        <w:rPr>
          <w:rFonts w:ascii="仿宋" w:eastAsia="仿宋" w:hAnsi="仿宋"/>
          <w:kern w:val="0"/>
          <w:sz w:val="28"/>
          <w:szCs w:val="28"/>
        </w:rPr>
      </w:pPr>
      <w:r w:rsidRPr="0029581D">
        <w:rPr>
          <w:rFonts w:ascii="仿宋" w:eastAsia="仿宋" w:hAnsi="仿宋" w:hint="eastAsia"/>
          <w:kern w:val="0"/>
          <w:sz w:val="28"/>
          <w:szCs w:val="28"/>
        </w:rPr>
        <w:t>（三）赔偿细则</w:t>
      </w:r>
    </w:p>
    <w:p w:rsidR="0045305D" w:rsidRPr="00227829" w:rsidRDefault="0045305D" w:rsidP="00227829">
      <w:pPr>
        <w:ind w:firstLineChars="200" w:firstLine="560"/>
        <w:rPr>
          <w:rFonts w:ascii="仿宋" w:eastAsia="仿宋" w:hAnsi="仿宋"/>
          <w:kern w:val="0"/>
          <w:sz w:val="28"/>
          <w:szCs w:val="28"/>
        </w:rPr>
        <w:sectPr w:rsidR="0045305D" w:rsidRPr="00227829" w:rsidSect="0045305D">
          <w:pgSz w:w="11850" w:h="16783"/>
          <w:pgMar w:top="1440" w:right="1800" w:bottom="1440" w:left="1800" w:header="851" w:footer="992" w:gutter="0"/>
          <w:cols w:space="720"/>
          <w:docGrid w:type="lines" w:linePitch="312"/>
        </w:sectPr>
      </w:pPr>
      <w:r w:rsidRPr="0029581D">
        <w:rPr>
          <w:rFonts w:ascii="仿宋" w:eastAsia="仿宋" w:hAnsi="仿宋" w:hint="eastAsia"/>
          <w:kern w:val="0"/>
          <w:sz w:val="28"/>
          <w:szCs w:val="28"/>
        </w:rPr>
        <w:t>实物作品快递往返费用由展会主办方承担。作品由于运送过程中，重要、易碎物品要求有相关保价手续，运输过程中由于运输公司导致损坏、遗失，应由运输方承担。主办方将在作品展示期间作相关保险手续，展览期间如有任何问题，根据作品的制作材料成本价，保险方将会进行赔偿。(其中贵重物品请进行保价，易碎品请打木架、木箱寄送，快递服务商请选择顺丰或者德邦)</w:t>
      </w:r>
    </w:p>
    <w:p w:rsidR="00227829" w:rsidRDefault="00227829" w:rsidP="0045305D">
      <w:pPr>
        <w:pStyle w:val="1"/>
        <w:jc w:val="center"/>
        <w:rPr>
          <w:rFonts w:ascii="黑体" w:eastAsia="黑体" w:hAnsi="黑体"/>
          <w:sz w:val="36"/>
          <w:szCs w:val="36"/>
        </w:rPr>
      </w:pPr>
      <w:bookmarkStart w:id="14" w:name="_Toc402769477"/>
    </w:p>
    <w:p w:rsidR="0045305D" w:rsidRPr="003018D9" w:rsidRDefault="0045305D" w:rsidP="0045305D">
      <w:pPr>
        <w:pStyle w:val="1"/>
        <w:jc w:val="center"/>
        <w:rPr>
          <w:rFonts w:ascii="黑体" w:eastAsia="黑体" w:hAnsi="黑体"/>
          <w:sz w:val="36"/>
          <w:szCs w:val="36"/>
        </w:rPr>
      </w:pPr>
    </w:p>
    <w:p w:rsidR="0045305D" w:rsidRPr="003018D9" w:rsidRDefault="0045305D" w:rsidP="0045305D">
      <w:pPr>
        <w:pStyle w:val="1"/>
        <w:jc w:val="center"/>
        <w:rPr>
          <w:rFonts w:ascii="黑体" w:eastAsia="黑体" w:hAnsi="黑体"/>
          <w:sz w:val="36"/>
          <w:szCs w:val="36"/>
        </w:rPr>
      </w:pPr>
      <w:r w:rsidRPr="003018D9">
        <w:rPr>
          <w:rFonts w:ascii="黑体" w:eastAsia="黑体" w:hAnsi="黑体" w:hint="eastAsia"/>
          <w:sz w:val="36"/>
          <w:szCs w:val="36"/>
        </w:rPr>
        <w:t>文化产业创业创意人才扶持计划作品申报书</w:t>
      </w:r>
      <w:bookmarkEnd w:id="14"/>
    </w:p>
    <w:p w:rsidR="0045305D" w:rsidRPr="003018D9" w:rsidRDefault="0045305D" w:rsidP="0045305D">
      <w:pPr>
        <w:spacing w:line="600" w:lineRule="exact"/>
        <w:ind w:left="720"/>
        <w:rPr>
          <w:rFonts w:ascii="仿宋_GB2312" w:eastAsia="仿宋_GB2312" w:hAnsi="仿宋_GB2312"/>
        </w:rPr>
      </w:pPr>
    </w:p>
    <w:p w:rsidR="0045305D" w:rsidRPr="003018D9" w:rsidRDefault="0045305D" w:rsidP="0045305D">
      <w:pPr>
        <w:spacing w:line="600" w:lineRule="exact"/>
        <w:ind w:left="720"/>
        <w:rPr>
          <w:rFonts w:ascii="仿宋_GB2312" w:eastAsia="仿宋_GB2312" w:hAnsi="仿宋_GB2312"/>
          <w:sz w:val="30"/>
          <w:szCs w:val="30"/>
        </w:rPr>
      </w:pPr>
    </w:p>
    <w:p w:rsidR="0045305D" w:rsidRPr="003018D9" w:rsidRDefault="0045305D" w:rsidP="0045305D">
      <w:pPr>
        <w:spacing w:line="600" w:lineRule="exact"/>
        <w:ind w:left="606"/>
        <w:rPr>
          <w:rFonts w:ascii="仿宋_GB2312" w:eastAsia="仿宋_GB2312" w:hAnsi="仿宋_GB2312"/>
          <w:spacing w:val="10"/>
          <w:sz w:val="30"/>
          <w:szCs w:val="30"/>
          <w:u w:val="single"/>
        </w:rPr>
      </w:pPr>
      <w:r w:rsidRPr="003018D9">
        <w:rPr>
          <w:rFonts w:ascii="仿宋_GB2312" w:eastAsia="仿宋_GB2312" w:hAnsi="仿宋_GB2312" w:hint="eastAsia"/>
          <w:spacing w:val="10"/>
          <w:sz w:val="30"/>
          <w:szCs w:val="30"/>
        </w:rPr>
        <w:t>申报人姓名</w:t>
      </w:r>
    </w:p>
    <w:p w:rsidR="0045305D" w:rsidRPr="003018D9" w:rsidRDefault="0045305D" w:rsidP="0045305D">
      <w:pPr>
        <w:spacing w:line="600" w:lineRule="exact"/>
        <w:ind w:left="606"/>
        <w:rPr>
          <w:rFonts w:ascii="仿宋_GB2312" w:eastAsia="仿宋_GB2312" w:hAnsi="仿宋_GB2312"/>
          <w:spacing w:val="10"/>
          <w:sz w:val="30"/>
          <w:szCs w:val="30"/>
        </w:rPr>
      </w:pPr>
    </w:p>
    <w:p w:rsidR="0045305D" w:rsidRPr="003018D9" w:rsidRDefault="0045305D" w:rsidP="0045305D">
      <w:pPr>
        <w:spacing w:line="600" w:lineRule="exact"/>
        <w:ind w:firstLineChars="198" w:firstLine="594"/>
        <w:rPr>
          <w:rFonts w:ascii="仿宋_GB2312" w:eastAsia="仿宋_GB2312" w:hAnsi="仿宋_GB2312"/>
          <w:sz w:val="30"/>
          <w:szCs w:val="30"/>
        </w:rPr>
      </w:pPr>
      <w:r w:rsidRPr="003018D9">
        <w:rPr>
          <w:rFonts w:ascii="仿宋_GB2312" w:eastAsia="仿宋_GB2312" w:hAnsi="仿宋_GB2312" w:hint="eastAsia"/>
          <w:sz w:val="30"/>
          <w:szCs w:val="30"/>
        </w:rPr>
        <w:t>所 在 地 区</w:t>
      </w:r>
    </w:p>
    <w:p w:rsidR="0045305D" w:rsidRPr="003018D9" w:rsidRDefault="0045305D" w:rsidP="0045305D">
      <w:pPr>
        <w:spacing w:line="600" w:lineRule="exact"/>
        <w:ind w:firstLineChars="198" w:firstLine="594"/>
        <w:rPr>
          <w:rFonts w:ascii="仿宋_GB2312" w:eastAsia="仿宋_GB2312" w:hAnsi="仿宋_GB2312"/>
          <w:sz w:val="30"/>
          <w:szCs w:val="30"/>
        </w:rPr>
      </w:pPr>
    </w:p>
    <w:p w:rsidR="0045305D" w:rsidRPr="003018D9" w:rsidRDefault="0045305D" w:rsidP="0045305D">
      <w:pPr>
        <w:spacing w:line="600" w:lineRule="exact"/>
        <w:ind w:firstLineChars="198" w:firstLine="594"/>
        <w:rPr>
          <w:rFonts w:ascii="仿宋_GB2312" w:eastAsia="仿宋_GB2312" w:hAnsi="仿宋_GB2312"/>
          <w:sz w:val="30"/>
          <w:szCs w:val="30"/>
          <w:u w:val="single"/>
        </w:rPr>
      </w:pPr>
      <w:r w:rsidRPr="003018D9">
        <w:rPr>
          <w:rFonts w:ascii="仿宋_GB2312" w:eastAsia="仿宋_GB2312" w:hAnsi="仿宋_GB2312" w:hint="eastAsia"/>
          <w:sz w:val="30"/>
          <w:szCs w:val="30"/>
        </w:rPr>
        <w:t>通 讯 地 址</w:t>
      </w:r>
    </w:p>
    <w:p w:rsidR="0045305D" w:rsidRPr="003018D9" w:rsidRDefault="0045305D" w:rsidP="0045305D">
      <w:pPr>
        <w:spacing w:line="600" w:lineRule="exact"/>
        <w:ind w:firstLineChars="198" w:firstLine="594"/>
        <w:rPr>
          <w:rFonts w:ascii="仿宋_GB2312" w:eastAsia="仿宋_GB2312" w:hAnsi="仿宋_GB2312"/>
          <w:sz w:val="30"/>
          <w:szCs w:val="30"/>
        </w:rPr>
      </w:pPr>
    </w:p>
    <w:p w:rsidR="0045305D" w:rsidRPr="003018D9" w:rsidRDefault="0045305D" w:rsidP="0045305D">
      <w:pPr>
        <w:spacing w:line="600" w:lineRule="exact"/>
        <w:ind w:firstLineChars="198" w:firstLine="594"/>
        <w:rPr>
          <w:rFonts w:ascii="仿宋_GB2312" w:eastAsia="仿宋_GB2312" w:hAnsi="仿宋_GB2312"/>
          <w:sz w:val="30"/>
          <w:szCs w:val="30"/>
          <w:u w:val="single"/>
        </w:rPr>
      </w:pPr>
      <w:r w:rsidRPr="003018D9">
        <w:rPr>
          <w:rFonts w:ascii="仿宋_GB2312" w:eastAsia="仿宋_GB2312" w:hAnsi="仿宋_GB2312" w:hint="eastAsia"/>
          <w:sz w:val="30"/>
          <w:szCs w:val="30"/>
        </w:rPr>
        <w:t xml:space="preserve">申 报 日 期 </w:t>
      </w:r>
    </w:p>
    <w:p w:rsidR="0045305D" w:rsidRPr="003018D9" w:rsidRDefault="0045305D" w:rsidP="0045305D">
      <w:pPr>
        <w:snapToGrid w:val="0"/>
        <w:spacing w:line="600" w:lineRule="exact"/>
        <w:jc w:val="center"/>
        <w:rPr>
          <w:rFonts w:ascii="仿宋_GB2312" w:eastAsia="仿宋_GB2312" w:hAnsi="仿宋_GB2312"/>
          <w:sz w:val="30"/>
          <w:szCs w:val="30"/>
        </w:rPr>
      </w:pPr>
    </w:p>
    <w:p w:rsidR="0045305D" w:rsidRPr="003018D9" w:rsidRDefault="0045305D" w:rsidP="0045305D">
      <w:pPr>
        <w:snapToGrid w:val="0"/>
        <w:spacing w:line="600" w:lineRule="exact"/>
        <w:jc w:val="center"/>
        <w:rPr>
          <w:rFonts w:ascii="仿宋_GB2312" w:eastAsia="仿宋_GB2312" w:hAnsi="仿宋_GB2312"/>
          <w:sz w:val="30"/>
          <w:szCs w:val="30"/>
        </w:rPr>
      </w:pPr>
    </w:p>
    <w:p w:rsidR="0045305D" w:rsidRPr="003018D9" w:rsidRDefault="0045305D" w:rsidP="0045305D">
      <w:pPr>
        <w:snapToGrid w:val="0"/>
        <w:spacing w:line="600" w:lineRule="exact"/>
        <w:jc w:val="center"/>
        <w:rPr>
          <w:rFonts w:ascii="仿宋_GB2312" w:eastAsia="仿宋_GB2312" w:hAnsi="仿宋_GB2312"/>
          <w:sz w:val="30"/>
          <w:szCs w:val="30"/>
        </w:rPr>
      </w:pPr>
    </w:p>
    <w:p w:rsidR="0045305D" w:rsidRPr="003018D9" w:rsidRDefault="0045305D" w:rsidP="0045305D">
      <w:pPr>
        <w:snapToGrid w:val="0"/>
        <w:spacing w:line="600" w:lineRule="exact"/>
        <w:jc w:val="center"/>
        <w:rPr>
          <w:rFonts w:ascii="仿宋_GB2312" w:eastAsia="仿宋_GB2312" w:hAnsi="仿宋_GB2312"/>
          <w:sz w:val="30"/>
          <w:szCs w:val="30"/>
        </w:rPr>
      </w:pPr>
    </w:p>
    <w:p w:rsidR="0045305D" w:rsidRPr="003018D9" w:rsidRDefault="0045305D" w:rsidP="0045305D">
      <w:pPr>
        <w:snapToGrid w:val="0"/>
        <w:spacing w:line="600" w:lineRule="exact"/>
        <w:jc w:val="center"/>
        <w:rPr>
          <w:rFonts w:ascii="仿宋_GB2312" w:eastAsia="仿宋_GB2312" w:hAnsi="仿宋_GB2312"/>
          <w:sz w:val="30"/>
          <w:szCs w:val="30"/>
        </w:rPr>
      </w:pPr>
      <w:r w:rsidRPr="003018D9">
        <w:rPr>
          <w:rFonts w:ascii="仿宋_GB2312" w:eastAsia="仿宋_GB2312" w:hAnsi="仿宋_GB2312" w:hint="eastAsia"/>
          <w:sz w:val="30"/>
          <w:szCs w:val="30"/>
        </w:rPr>
        <w:t>2016年制</w:t>
      </w:r>
    </w:p>
    <w:p w:rsidR="0045305D" w:rsidRPr="003018D9" w:rsidRDefault="0045305D" w:rsidP="0045305D">
      <w:pPr>
        <w:snapToGrid w:val="0"/>
        <w:spacing w:line="600" w:lineRule="exact"/>
        <w:rPr>
          <w:rFonts w:ascii="仿宋_GB2312" w:eastAsia="仿宋_GB2312" w:hAnsi="仿宋_GB2312"/>
          <w:sz w:val="34"/>
          <w:szCs w:val="34"/>
        </w:rPr>
      </w:pPr>
    </w:p>
    <w:p w:rsidR="0045305D" w:rsidRPr="003018D9" w:rsidRDefault="0045305D" w:rsidP="0045305D">
      <w:pPr>
        <w:snapToGrid w:val="0"/>
        <w:spacing w:line="600" w:lineRule="exact"/>
        <w:rPr>
          <w:rFonts w:ascii="仿宋_GB2312" w:eastAsia="仿宋_GB2312" w:hAnsi="仿宋_GB2312"/>
          <w:sz w:val="34"/>
          <w:szCs w:val="34"/>
        </w:rPr>
      </w:pPr>
    </w:p>
    <w:p w:rsidR="0045305D" w:rsidRPr="003018D9" w:rsidRDefault="0045305D" w:rsidP="0045305D">
      <w:pPr>
        <w:snapToGrid w:val="0"/>
        <w:spacing w:line="600" w:lineRule="exact"/>
        <w:rPr>
          <w:rFonts w:ascii="仿宋_GB2312" w:eastAsia="仿宋_GB2312" w:hAnsi="仿宋_GB2312"/>
          <w:sz w:val="34"/>
          <w:szCs w:val="34"/>
        </w:rPr>
      </w:pPr>
    </w:p>
    <w:p w:rsidR="0045305D" w:rsidRDefault="0045305D" w:rsidP="0045305D">
      <w:pPr>
        <w:snapToGrid w:val="0"/>
        <w:spacing w:line="600" w:lineRule="exact"/>
        <w:rPr>
          <w:rFonts w:ascii="仿宋_GB2312" w:eastAsia="仿宋_GB2312" w:hAnsi="仿宋_GB2312"/>
          <w:sz w:val="34"/>
          <w:szCs w:val="34"/>
        </w:rPr>
      </w:pPr>
    </w:p>
    <w:p w:rsidR="00227829" w:rsidRDefault="00227829" w:rsidP="0045305D">
      <w:pPr>
        <w:snapToGrid w:val="0"/>
        <w:spacing w:line="600" w:lineRule="exact"/>
        <w:rPr>
          <w:rFonts w:ascii="仿宋_GB2312" w:eastAsia="仿宋_GB2312" w:hAnsi="仿宋_GB2312"/>
          <w:sz w:val="34"/>
          <w:szCs w:val="34"/>
        </w:rPr>
      </w:pPr>
    </w:p>
    <w:p w:rsidR="00227829" w:rsidRDefault="00227829" w:rsidP="0045305D">
      <w:pPr>
        <w:snapToGrid w:val="0"/>
        <w:spacing w:line="600" w:lineRule="exact"/>
        <w:rPr>
          <w:rFonts w:ascii="仿宋_GB2312" w:eastAsia="仿宋_GB2312" w:hAnsi="仿宋_GB2312"/>
          <w:sz w:val="34"/>
          <w:szCs w:val="34"/>
        </w:rPr>
      </w:pPr>
    </w:p>
    <w:p w:rsidR="00227829" w:rsidRPr="003018D9" w:rsidRDefault="00227829" w:rsidP="0045305D">
      <w:pPr>
        <w:snapToGrid w:val="0"/>
        <w:spacing w:line="600" w:lineRule="exact"/>
        <w:rPr>
          <w:rFonts w:ascii="仿宋_GB2312" w:eastAsia="仿宋_GB2312" w:hAnsi="仿宋_GB2312"/>
          <w:sz w:val="34"/>
          <w:szCs w:val="34"/>
        </w:rPr>
      </w:pPr>
    </w:p>
    <w:p w:rsidR="0045305D" w:rsidRPr="0029581D" w:rsidRDefault="0045305D" w:rsidP="0045305D">
      <w:pPr>
        <w:spacing w:line="600" w:lineRule="exact"/>
        <w:jc w:val="center"/>
        <w:rPr>
          <w:rFonts w:ascii="仿宋" w:eastAsia="仿宋" w:hAnsi="仿宋"/>
          <w:sz w:val="28"/>
          <w:szCs w:val="28"/>
        </w:rPr>
      </w:pPr>
      <w:r w:rsidRPr="0029581D">
        <w:rPr>
          <w:rFonts w:ascii="仿宋" w:eastAsia="仿宋" w:hAnsi="仿宋" w:hint="eastAsia"/>
          <w:sz w:val="28"/>
          <w:szCs w:val="28"/>
        </w:rPr>
        <w:t>填 表 说 明</w:t>
      </w:r>
    </w:p>
    <w:p w:rsidR="0045305D" w:rsidRPr="0029581D" w:rsidRDefault="0045305D" w:rsidP="0045305D">
      <w:pPr>
        <w:spacing w:line="600" w:lineRule="exact"/>
        <w:jc w:val="center"/>
        <w:rPr>
          <w:rFonts w:ascii="仿宋" w:eastAsia="仿宋" w:hAnsi="仿宋"/>
          <w:sz w:val="28"/>
          <w:szCs w:val="28"/>
        </w:rPr>
      </w:pPr>
    </w:p>
    <w:p w:rsidR="0045305D" w:rsidRPr="0029581D" w:rsidRDefault="0045305D" w:rsidP="0045305D">
      <w:pPr>
        <w:spacing w:line="600" w:lineRule="exact"/>
        <w:ind w:firstLineChars="200" w:firstLine="560"/>
        <w:rPr>
          <w:rFonts w:ascii="仿宋" w:eastAsia="仿宋" w:hAnsi="仿宋"/>
          <w:sz w:val="28"/>
          <w:szCs w:val="28"/>
        </w:rPr>
      </w:pPr>
      <w:r w:rsidRPr="0029581D">
        <w:rPr>
          <w:rFonts w:ascii="仿宋" w:eastAsia="仿宋" w:hAnsi="仿宋" w:hint="eastAsia"/>
          <w:sz w:val="28"/>
          <w:szCs w:val="28"/>
        </w:rPr>
        <w:t>一、填写申报书的各项内容应实事求是，认真填写，表述明确，打印填表。</w:t>
      </w:r>
    </w:p>
    <w:p w:rsidR="0045305D" w:rsidRPr="0029581D" w:rsidRDefault="0045305D" w:rsidP="0045305D">
      <w:pPr>
        <w:spacing w:line="600" w:lineRule="exact"/>
        <w:ind w:firstLineChars="200" w:firstLine="560"/>
        <w:rPr>
          <w:rFonts w:ascii="仿宋" w:eastAsia="仿宋" w:hAnsi="仿宋"/>
          <w:sz w:val="28"/>
          <w:szCs w:val="28"/>
        </w:rPr>
      </w:pPr>
      <w:r w:rsidRPr="0029581D">
        <w:rPr>
          <w:rFonts w:ascii="仿宋" w:eastAsia="仿宋" w:hAnsi="仿宋" w:hint="eastAsia"/>
          <w:sz w:val="28"/>
          <w:szCs w:val="28"/>
        </w:rPr>
        <w:t>二、申报书中“单位”为申报者所在单位全称，无工作单位的，填写推荐单位全称。</w:t>
      </w:r>
    </w:p>
    <w:p w:rsidR="0045305D" w:rsidRPr="0029581D" w:rsidRDefault="0045305D" w:rsidP="0045305D">
      <w:pPr>
        <w:spacing w:line="600" w:lineRule="exact"/>
        <w:ind w:firstLineChars="200" w:firstLine="560"/>
        <w:rPr>
          <w:rFonts w:ascii="仿宋" w:eastAsia="仿宋" w:hAnsi="仿宋"/>
          <w:sz w:val="28"/>
          <w:szCs w:val="28"/>
        </w:rPr>
      </w:pPr>
      <w:r w:rsidRPr="0029581D">
        <w:rPr>
          <w:rFonts w:ascii="仿宋" w:eastAsia="仿宋" w:hAnsi="仿宋" w:hint="eastAsia"/>
          <w:sz w:val="28"/>
          <w:szCs w:val="28"/>
        </w:rPr>
        <w:t>三、申报书中“取得学历（学位）和资质证书”一栏，有关学历（学位）证书只填写最高学历（学位）。</w:t>
      </w:r>
    </w:p>
    <w:p w:rsidR="0045305D" w:rsidRPr="0029581D" w:rsidRDefault="0045305D" w:rsidP="0045305D">
      <w:pPr>
        <w:spacing w:line="600" w:lineRule="exact"/>
        <w:ind w:firstLineChars="200" w:firstLine="560"/>
        <w:rPr>
          <w:rFonts w:ascii="仿宋" w:eastAsia="仿宋" w:hAnsi="仿宋"/>
          <w:sz w:val="28"/>
          <w:szCs w:val="28"/>
        </w:rPr>
      </w:pPr>
      <w:r w:rsidRPr="0029581D">
        <w:rPr>
          <w:rFonts w:ascii="仿宋" w:eastAsia="仿宋" w:hAnsi="仿宋" w:hint="eastAsia"/>
          <w:sz w:val="28"/>
          <w:szCs w:val="28"/>
        </w:rPr>
        <w:t>四、本申报书为A4纸格式，一式一份，于左侧装订成册。不接受申报材料的传真件。</w:t>
      </w:r>
    </w:p>
    <w:p w:rsidR="0045305D" w:rsidRPr="0029581D" w:rsidRDefault="0045305D" w:rsidP="0045305D">
      <w:pPr>
        <w:adjustRightInd w:val="0"/>
        <w:snapToGrid w:val="0"/>
        <w:spacing w:line="600" w:lineRule="exact"/>
        <w:ind w:firstLineChars="200" w:firstLine="560"/>
        <w:rPr>
          <w:rFonts w:ascii="仿宋" w:eastAsia="仿宋" w:hAnsi="仿宋"/>
          <w:snapToGrid w:val="0"/>
          <w:sz w:val="28"/>
          <w:szCs w:val="28"/>
        </w:rPr>
      </w:pPr>
    </w:p>
    <w:p w:rsidR="0045305D" w:rsidRPr="0029581D" w:rsidRDefault="0045305D" w:rsidP="0045305D">
      <w:pPr>
        <w:adjustRightInd w:val="0"/>
        <w:snapToGrid w:val="0"/>
        <w:spacing w:line="600" w:lineRule="exact"/>
        <w:ind w:firstLineChars="200" w:firstLine="560"/>
        <w:rPr>
          <w:rFonts w:ascii="仿宋" w:eastAsia="仿宋" w:hAnsi="仿宋"/>
          <w:snapToGrid w:val="0"/>
          <w:sz w:val="28"/>
          <w:szCs w:val="28"/>
        </w:rPr>
      </w:pPr>
      <w:r w:rsidRPr="0029581D">
        <w:rPr>
          <w:rFonts w:ascii="仿宋" w:eastAsia="仿宋" w:hAnsi="仿宋" w:hint="eastAsia"/>
          <w:snapToGrid w:val="0"/>
          <w:sz w:val="28"/>
          <w:szCs w:val="28"/>
        </w:rPr>
        <w:t>电    话：</w:t>
      </w:r>
    </w:p>
    <w:p w:rsidR="0045305D" w:rsidRPr="0029581D" w:rsidRDefault="0045305D" w:rsidP="0045305D">
      <w:pPr>
        <w:adjustRightInd w:val="0"/>
        <w:snapToGrid w:val="0"/>
        <w:spacing w:line="600" w:lineRule="exact"/>
        <w:ind w:firstLineChars="200" w:firstLine="560"/>
        <w:rPr>
          <w:rFonts w:ascii="仿宋" w:eastAsia="仿宋" w:hAnsi="仿宋"/>
          <w:snapToGrid w:val="0"/>
          <w:sz w:val="28"/>
          <w:szCs w:val="28"/>
        </w:rPr>
      </w:pPr>
      <w:r w:rsidRPr="0029581D">
        <w:rPr>
          <w:rFonts w:ascii="仿宋" w:eastAsia="仿宋" w:hAnsi="仿宋" w:hint="eastAsia"/>
          <w:snapToGrid w:val="0"/>
          <w:sz w:val="28"/>
          <w:szCs w:val="28"/>
        </w:rPr>
        <w:t>传    真：</w:t>
      </w:r>
    </w:p>
    <w:p w:rsidR="0045305D" w:rsidRPr="0029581D" w:rsidRDefault="0045305D" w:rsidP="0045305D">
      <w:pPr>
        <w:adjustRightInd w:val="0"/>
        <w:snapToGrid w:val="0"/>
        <w:spacing w:line="600" w:lineRule="exact"/>
        <w:ind w:firstLineChars="200" w:firstLine="560"/>
        <w:rPr>
          <w:rFonts w:ascii="仿宋" w:eastAsia="仿宋" w:hAnsi="仿宋"/>
          <w:snapToGrid w:val="0"/>
          <w:sz w:val="28"/>
          <w:szCs w:val="28"/>
        </w:rPr>
      </w:pPr>
      <w:r w:rsidRPr="0029581D">
        <w:rPr>
          <w:rFonts w:ascii="仿宋" w:eastAsia="仿宋" w:hAnsi="仿宋" w:hint="eastAsia"/>
          <w:snapToGrid w:val="0"/>
          <w:sz w:val="28"/>
          <w:szCs w:val="28"/>
        </w:rPr>
        <w:t xml:space="preserve">电子邮箱： </w:t>
      </w:r>
    </w:p>
    <w:p w:rsidR="0045305D" w:rsidRPr="0029581D" w:rsidRDefault="0045305D" w:rsidP="0045305D">
      <w:pPr>
        <w:spacing w:line="600" w:lineRule="exact"/>
        <w:ind w:firstLineChars="200" w:firstLine="560"/>
        <w:rPr>
          <w:rFonts w:ascii="仿宋" w:eastAsia="仿宋" w:hAnsi="仿宋"/>
          <w:sz w:val="28"/>
          <w:szCs w:val="28"/>
        </w:rPr>
      </w:pPr>
    </w:p>
    <w:p w:rsidR="0045305D" w:rsidRPr="0029581D" w:rsidRDefault="0045305D" w:rsidP="0045305D">
      <w:pPr>
        <w:spacing w:line="600" w:lineRule="exact"/>
        <w:rPr>
          <w:rFonts w:ascii="仿宋" w:eastAsia="仿宋" w:hAnsi="仿宋"/>
          <w:sz w:val="28"/>
          <w:szCs w:val="28"/>
        </w:rPr>
      </w:pPr>
      <w:r w:rsidRPr="0029581D">
        <w:rPr>
          <w:rFonts w:ascii="仿宋" w:eastAsia="仿宋" w:hAnsi="仿宋" w:hint="eastAsia"/>
          <w:sz w:val="28"/>
          <w:szCs w:val="28"/>
        </w:rPr>
        <w:br w:type="page"/>
      </w:r>
      <w:r w:rsidRPr="0029581D">
        <w:rPr>
          <w:rFonts w:ascii="仿宋" w:eastAsia="仿宋" w:hAnsi="仿宋" w:hint="eastAsia"/>
          <w:sz w:val="28"/>
          <w:szCs w:val="28"/>
        </w:rPr>
        <w:lastRenderedPageBreak/>
        <w:t>作品编号：</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560"/>
        <w:gridCol w:w="1701"/>
        <w:gridCol w:w="1178"/>
        <w:gridCol w:w="664"/>
        <w:gridCol w:w="2552"/>
      </w:tblGrid>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姓    名</w:t>
            </w:r>
          </w:p>
        </w:tc>
        <w:tc>
          <w:tcPr>
            <w:tcW w:w="1560" w:type="dxa"/>
            <w:vAlign w:val="center"/>
          </w:tcPr>
          <w:p w:rsidR="0045305D" w:rsidRPr="0029581D" w:rsidRDefault="0045305D" w:rsidP="007A1F51">
            <w:pPr>
              <w:spacing w:line="560" w:lineRule="exact"/>
              <w:rPr>
                <w:rFonts w:ascii="仿宋" w:eastAsia="仿宋" w:hAnsi="仿宋"/>
                <w:sz w:val="28"/>
                <w:szCs w:val="28"/>
              </w:rPr>
            </w:pPr>
          </w:p>
        </w:tc>
        <w:tc>
          <w:tcPr>
            <w:tcW w:w="1701"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性    别</w:t>
            </w:r>
          </w:p>
        </w:tc>
        <w:tc>
          <w:tcPr>
            <w:tcW w:w="1842" w:type="dxa"/>
            <w:gridSpan w:val="2"/>
            <w:vAlign w:val="center"/>
          </w:tcPr>
          <w:p w:rsidR="0045305D" w:rsidRPr="0029581D" w:rsidRDefault="0045305D" w:rsidP="007A1F51">
            <w:pPr>
              <w:spacing w:line="560" w:lineRule="exact"/>
              <w:rPr>
                <w:rFonts w:ascii="仿宋" w:eastAsia="仿宋" w:hAnsi="仿宋"/>
                <w:sz w:val="28"/>
                <w:szCs w:val="28"/>
              </w:rPr>
            </w:pPr>
          </w:p>
        </w:tc>
        <w:tc>
          <w:tcPr>
            <w:tcW w:w="2552" w:type="dxa"/>
            <w:vMerge w:val="restart"/>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证件照</w:t>
            </w: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出生年月</w:t>
            </w:r>
          </w:p>
        </w:tc>
        <w:tc>
          <w:tcPr>
            <w:tcW w:w="1560" w:type="dxa"/>
            <w:vAlign w:val="center"/>
          </w:tcPr>
          <w:p w:rsidR="0045305D" w:rsidRPr="0029581D" w:rsidRDefault="0045305D" w:rsidP="007A1F51">
            <w:pPr>
              <w:spacing w:line="560" w:lineRule="exact"/>
              <w:rPr>
                <w:rFonts w:ascii="仿宋" w:eastAsia="仿宋" w:hAnsi="仿宋"/>
                <w:sz w:val="28"/>
                <w:szCs w:val="28"/>
              </w:rPr>
            </w:pPr>
          </w:p>
        </w:tc>
        <w:tc>
          <w:tcPr>
            <w:tcW w:w="1701"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籍    贯</w:t>
            </w:r>
          </w:p>
        </w:tc>
        <w:tc>
          <w:tcPr>
            <w:tcW w:w="1842" w:type="dxa"/>
            <w:gridSpan w:val="2"/>
            <w:vAlign w:val="center"/>
          </w:tcPr>
          <w:p w:rsidR="0045305D" w:rsidRPr="0029581D" w:rsidRDefault="0045305D" w:rsidP="007A1F51">
            <w:pPr>
              <w:widowControl/>
              <w:jc w:val="left"/>
              <w:rPr>
                <w:rFonts w:ascii="仿宋" w:eastAsia="仿宋" w:hAnsi="仿宋"/>
                <w:sz w:val="28"/>
                <w:szCs w:val="28"/>
              </w:rPr>
            </w:pPr>
          </w:p>
        </w:tc>
        <w:tc>
          <w:tcPr>
            <w:tcW w:w="2552" w:type="dxa"/>
            <w:vMerge/>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学    位</w:t>
            </w:r>
          </w:p>
        </w:tc>
        <w:tc>
          <w:tcPr>
            <w:tcW w:w="1560" w:type="dxa"/>
            <w:vAlign w:val="center"/>
          </w:tcPr>
          <w:p w:rsidR="0045305D" w:rsidRPr="0029581D" w:rsidRDefault="0045305D" w:rsidP="007A1F51">
            <w:pPr>
              <w:spacing w:line="560" w:lineRule="exact"/>
              <w:rPr>
                <w:rFonts w:ascii="仿宋" w:eastAsia="仿宋" w:hAnsi="仿宋"/>
                <w:sz w:val="28"/>
                <w:szCs w:val="28"/>
              </w:rPr>
            </w:pPr>
          </w:p>
        </w:tc>
        <w:tc>
          <w:tcPr>
            <w:tcW w:w="1701" w:type="dxa"/>
            <w:vAlign w:val="center"/>
          </w:tcPr>
          <w:p w:rsidR="0045305D" w:rsidRPr="0029581D" w:rsidRDefault="0045305D" w:rsidP="007A1F51">
            <w:pPr>
              <w:spacing w:line="560" w:lineRule="exact"/>
              <w:jc w:val="center"/>
              <w:rPr>
                <w:rFonts w:ascii="仿宋" w:eastAsia="仿宋" w:hAnsi="仿宋"/>
                <w:spacing w:val="-30"/>
                <w:sz w:val="28"/>
                <w:szCs w:val="28"/>
              </w:rPr>
            </w:pPr>
            <w:r w:rsidRPr="0029581D">
              <w:rPr>
                <w:rFonts w:ascii="仿宋" w:eastAsia="仿宋" w:hAnsi="仿宋" w:hint="eastAsia"/>
                <w:spacing w:val="-30"/>
                <w:sz w:val="28"/>
                <w:szCs w:val="28"/>
              </w:rPr>
              <w:t>专业学科领域</w:t>
            </w:r>
          </w:p>
        </w:tc>
        <w:tc>
          <w:tcPr>
            <w:tcW w:w="1842" w:type="dxa"/>
            <w:gridSpan w:val="2"/>
            <w:vAlign w:val="center"/>
          </w:tcPr>
          <w:p w:rsidR="0045305D" w:rsidRPr="0029581D" w:rsidRDefault="0045305D" w:rsidP="007A1F51">
            <w:pPr>
              <w:widowControl/>
              <w:jc w:val="left"/>
              <w:rPr>
                <w:rFonts w:ascii="仿宋" w:eastAsia="仿宋" w:hAnsi="仿宋"/>
                <w:sz w:val="28"/>
                <w:szCs w:val="28"/>
              </w:rPr>
            </w:pPr>
          </w:p>
        </w:tc>
        <w:tc>
          <w:tcPr>
            <w:tcW w:w="2552" w:type="dxa"/>
            <w:vMerge/>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pacing w:val="-20"/>
                <w:sz w:val="28"/>
                <w:szCs w:val="28"/>
              </w:rPr>
              <w:t>职务/职称</w:t>
            </w:r>
          </w:p>
        </w:tc>
        <w:tc>
          <w:tcPr>
            <w:tcW w:w="1560" w:type="dxa"/>
            <w:vAlign w:val="center"/>
          </w:tcPr>
          <w:p w:rsidR="0045305D" w:rsidRPr="0029581D" w:rsidRDefault="0045305D" w:rsidP="007A1F51">
            <w:pPr>
              <w:spacing w:line="560" w:lineRule="exact"/>
              <w:rPr>
                <w:rFonts w:ascii="仿宋" w:eastAsia="仿宋" w:hAnsi="仿宋"/>
                <w:sz w:val="28"/>
                <w:szCs w:val="28"/>
              </w:rPr>
            </w:pPr>
          </w:p>
        </w:tc>
        <w:tc>
          <w:tcPr>
            <w:tcW w:w="1701"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执业资格</w:t>
            </w:r>
          </w:p>
        </w:tc>
        <w:tc>
          <w:tcPr>
            <w:tcW w:w="1842" w:type="dxa"/>
            <w:gridSpan w:val="2"/>
            <w:vAlign w:val="center"/>
          </w:tcPr>
          <w:p w:rsidR="0045305D" w:rsidRPr="0029581D" w:rsidRDefault="0045305D" w:rsidP="007A1F51">
            <w:pPr>
              <w:widowControl/>
              <w:jc w:val="left"/>
              <w:rPr>
                <w:rFonts w:ascii="仿宋" w:eastAsia="仿宋" w:hAnsi="仿宋"/>
                <w:sz w:val="28"/>
                <w:szCs w:val="28"/>
              </w:rPr>
            </w:pPr>
          </w:p>
        </w:tc>
        <w:tc>
          <w:tcPr>
            <w:tcW w:w="2552" w:type="dxa"/>
            <w:vMerge/>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pacing w:val="-20"/>
                <w:sz w:val="28"/>
                <w:szCs w:val="28"/>
              </w:rPr>
            </w:pPr>
            <w:r w:rsidRPr="0029581D">
              <w:rPr>
                <w:rFonts w:ascii="仿宋" w:eastAsia="仿宋" w:hAnsi="仿宋" w:hint="eastAsia"/>
                <w:sz w:val="28"/>
                <w:szCs w:val="28"/>
              </w:rPr>
              <w:t>身份证号</w:t>
            </w:r>
          </w:p>
        </w:tc>
        <w:tc>
          <w:tcPr>
            <w:tcW w:w="5103" w:type="dxa"/>
            <w:gridSpan w:val="4"/>
            <w:vAlign w:val="center"/>
          </w:tcPr>
          <w:p w:rsidR="0045305D" w:rsidRPr="0029581D" w:rsidRDefault="0045305D" w:rsidP="007A1F51">
            <w:pPr>
              <w:widowControl/>
              <w:jc w:val="center"/>
              <w:rPr>
                <w:rFonts w:ascii="仿宋" w:eastAsia="仿宋" w:hAnsi="仿宋"/>
                <w:sz w:val="28"/>
                <w:szCs w:val="28"/>
              </w:rPr>
            </w:pPr>
          </w:p>
        </w:tc>
        <w:tc>
          <w:tcPr>
            <w:tcW w:w="2552" w:type="dxa"/>
            <w:vMerge/>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联系电话</w:t>
            </w:r>
          </w:p>
        </w:tc>
        <w:tc>
          <w:tcPr>
            <w:tcW w:w="3261" w:type="dxa"/>
            <w:gridSpan w:val="2"/>
            <w:vAlign w:val="center"/>
          </w:tcPr>
          <w:p w:rsidR="0045305D" w:rsidRPr="0029581D" w:rsidRDefault="0045305D" w:rsidP="007A1F51">
            <w:pPr>
              <w:widowControl/>
              <w:jc w:val="left"/>
              <w:rPr>
                <w:rFonts w:ascii="仿宋" w:eastAsia="仿宋" w:hAnsi="仿宋"/>
                <w:sz w:val="28"/>
                <w:szCs w:val="28"/>
              </w:rPr>
            </w:pPr>
          </w:p>
        </w:tc>
        <w:tc>
          <w:tcPr>
            <w:tcW w:w="1842" w:type="dxa"/>
            <w:gridSpan w:val="2"/>
            <w:vAlign w:val="center"/>
          </w:tcPr>
          <w:p w:rsidR="0045305D" w:rsidRPr="0029581D" w:rsidRDefault="0045305D" w:rsidP="007A1F51">
            <w:pPr>
              <w:widowControl/>
              <w:jc w:val="center"/>
              <w:rPr>
                <w:rFonts w:ascii="仿宋" w:eastAsia="仿宋" w:hAnsi="仿宋"/>
                <w:sz w:val="28"/>
                <w:szCs w:val="28"/>
              </w:rPr>
            </w:pPr>
            <w:r w:rsidRPr="0029581D">
              <w:rPr>
                <w:rFonts w:ascii="仿宋" w:eastAsia="仿宋" w:hAnsi="仿宋" w:hint="eastAsia"/>
                <w:sz w:val="28"/>
                <w:szCs w:val="28"/>
              </w:rPr>
              <w:t>电子邮件</w:t>
            </w:r>
          </w:p>
        </w:tc>
        <w:tc>
          <w:tcPr>
            <w:tcW w:w="2552" w:type="dxa"/>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单    位</w:t>
            </w:r>
          </w:p>
        </w:tc>
        <w:tc>
          <w:tcPr>
            <w:tcW w:w="3261" w:type="dxa"/>
            <w:gridSpan w:val="2"/>
            <w:vAlign w:val="center"/>
          </w:tcPr>
          <w:p w:rsidR="0045305D" w:rsidRPr="0029581D" w:rsidRDefault="0045305D" w:rsidP="007A1F51">
            <w:pPr>
              <w:widowControl/>
              <w:jc w:val="left"/>
              <w:rPr>
                <w:rFonts w:ascii="仿宋" w:eastAsia="仿宋" w:hAnsi="仿宋"/>
                <w:sz w:val="28"/>
                <w:szCs w:val="28"/>
              </w:rPr>
            </w:pPr>
          </w:p>
        </w:tc>
        <w:tc>
          <w:tcPr>
            <w:tcW w:w="1842" w:type="dxa"/>
            <w:gridSpan w:val="2"/>
            <w:vAlign w:val="center"/>
          </w:tcPr>
          <w:p w:rsidR="0045305D" w:rsidRPr="0029581D" w:rsidRDefault="0045305D" w:rsidP="007A1F51">
            <w:pPr>
              <w:widowControl/>
              <w:jc w:val="center"/>
              <w:rPr>
                <w:rFonts w:ascii="仿宋" w:eastAsia="仿宋" w:hAnsi="仿宋"/>
                <w:sz w:val="28"/>
                <w:szCs w:val="28"/>
              </w:rPr>
            </w:pPr>
            <w:r w:rsidRPr="0029581D">
              <w:rPr>
                <w:rFonts w:ascii="仿宋" w:eastAsia="仿宋" w:hAnsi="仿宋" w:hint="eastAsia"/>
                <w:sz w:val="28"/>
                <w:szCs w:val="28"/>
              </w:rPr>
              <w:t>办公电话</w:t>
            </w:r>
          </w:p>
        </w:tc>
        <w:tc>
          <w:tcPr>
            <w:tcW w:w="2552" w:type="dxa"/>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通讯地址</w:t>
            </w:r>
          </w:p>
        </w:tc>
        <w:tc>
          <w:tcPr>
            <w:tcW w:w="3261" w:type="dxa"/>
            <w:gridSpan w:val="2"/>
            <w:vAlign w:val="center"/>
          </w:tcPr>
          <w:p w:rsidR="0045305D" w:rsidRPr="0029581D" w:rsidRDefault="0045305D" w:rsidP="007A1F51">
            <w:pPr>
              <w:widowControl/>
              <w:jc w:val="left"/>
              <w:rPr>
                <w:rFonts w:ascii="仿宋" w:eastAsia="仿宋" w:hAnsi="仿宋"/>
                <w:sz w:val="28"/>
                <w:szCs w:val="28"/>
              </w:rPr>
            </w:pPr>
          </w:p>
        </w:tc>
        <w:tc>
          <w:tcPr>
            <w:tcW w:w="1842" w:type="dxa"/>
            <w:gridSpan w:val="2"/>
            <w:vAlign w:val="center"/>
          </w:tcPr>
          <w:p w:rsidR="0045305D" w:rsidRPr="0029581D" w:rsidRDefault="0045305D" w:rsidP="007A1F51">
            <w:pPr>
              <w:widowControl/>
              <w:jc w:val="center"/>
              <w:rPr>
                <w:rFonts w:ascii="仿宋" w:eastAsia="仿宋" w:hAnsi="仿宋"/>
                <w:sz w:val="28"/>
                <w:szCs w:val="28"/>
              </w:rPr>
            </w:pPr>
            <w:r w:rsidRPr="0029581D">
              <w:rPr>
                <w:rFonts w:ascii="仿宋" w:eastAsia="仿宋" w:hAnsi="仿宋" w:hint="eastAsia"/>
                <w:sz w:val="28"/>
                <w:szCs w:val="28"/>
              </w:rPr>
              <w:t>邮    编</w:t>
            </w:r>
          </w:p>
        </w:tc>
        <w:tc>
          <w:tcPr>
            <w:tcW w:w="2552" w:type="dxa"/>
            <w:vAlign w:val="center"/>
          </w:tcPr>
          <w:p w:rsidR="0045305D" w:rsidRPr="0029581D" w:rsidRDefault="0045305D" w:rsidP="007A1F51">
            <w:pPr>
              <w:widowControl/>
              <w:jc w:val="left"/>
              <w:rPr>
                <w:rFonts w:ascii="仿宋" w:eastAsia="仿宋" w:hAnsi="仿宋"/>
                <w:sz w:val="28"/>
                <w:szCs w:val="28"/>
              </w:rPr>
            </w:pPr>
          </w:p>
        </w:tc>
      </w:tr>
      <w:tr w:rsidR="0045305D" w:rsidRPr="0029581D" w:rsidTr="007A1F51">
        <w:trPr>
          <w:trHeight w:val="548"/>
        </w:trPr>
        <w:tc>
          <w:tcPr>
            <w:tcW w:w="9215" w:type="dxa"/>
            <w:gridSpan w:val="6"/>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教育（从高中起）和工作经历</w:t>
            </w: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起止时间</w:t>
            </w: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学校或工作单位</w:t>
            </w: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本人身份（职务）</w:t>
            </w: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9215" w:type="dxa"/>
            <w:gridSpan w:val="6"/>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取得学历（学位）和资质证书情况</w:t>
            </w: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证书名称</w:t>
            </w: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发证机关</w:t>
            </w: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发证时间</w:t>
            </w: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548"/>
        </w:trPr>
        <w:tc>
          <w:tcPr>
            <w:tcW w:w="1560" w:type="dxa"/>
            <w:vAlign w:val="center"/>
          </w:tcPr>
          <w:p w:rsidR="0045305D" w:rsidRPr="0029581D" w:rsidRDefault="0045305D" w:rsidP="007A1F51">
            <w:pPr>
              <w:spacing w:line="560" w:lineRule="exact"/>
              <w:jc w:val="center"/>
              <w:rPr>
                <w:rFonts w:ascii="仿宋" w:eastAsia="仿宋" w:hAnsi="仿宋"/>
                <w:sz w:val="28"/>
                <w:szCs w:val="28"/>
              </w:rPr>
            </w:pPr>
          </w:p>
        </w:tc>
        <w:tc>
          <w:tcPr>
            <w:tcW w:w="4439" w:type="dxa"/>
            <w:gridSpan w:val="3"/>
            <w:vAlign w:val="center"/>
          </w:tcPr>
          <w:p w:rsidR="0045305D" w:rsidRPr="0029581D" w:rsidRDefault="0045305D" w:rsidP="007A1F51">
            <w:pPr>
              <w:spacing w:line="560" w:lineRule="exact"/>
              <w:jc w:val="center"/>
              <w:rPr>
                <w:rFonts w:ascii="仿宋" w:eastAsia="仿宋" w:hAnsi="仿宋"/>
                <w:sz w:val="28"/>
                <w:szCs w:val="28"/>
              </w:rPr>
            </w:pPr>
          </w:p>
        </w:tc>
        <w:tc>
          <w:tcPr>
            <w:tcW w:w="3216" w:type="dxa"/>
            <w:gridSpan w:val="2"/>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13457"/>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lastRenderedPageBreak/>
              <w:t>所获荣誉和工作业绩（限800字以内）</w:t>
            </w:r>
          </w:p>
        </w:tc>
        <w:tc>
          <w:tcPr>
            <w:tcW w:w="7655" w:type="dxa"/>
            <w:gridSpan w:val="5"/>
            <w:vAlign w:val="center"/>
          </w:tcPr>
          <w:p w:rsidR="0045305D" w:rsidRPr="0029581D" w:rsidRDefault="0045305D" w:rsidP="007A1F51">
            <w:pPr>
              <w:spacing w:line="560" w:lineRule="exact"/>
              <w:jc w:val="left"/>
              <w:rPr>
                <w:rFonts w:ascii="仿宋" w:eastAsia="仿宋" w:hAnsi="仿宋"/>
                <w:sz w:val="28"/>
                <w:szCs w:val="28"/>
              </w:rPr>
            </w:pPr>
            <w:r w:rsidRPr="0029581D">
              <w:rPr>
                <w:rFonts w:ascii="仿宋" w:eastAsia="仿宋" w:hAnsi="仿宋" w:hint="eastAsia"/>
                <w:sz w:val="28"/>
                <w:szCs w:val="28"/>
              </w:rPr>
              <w:t>（限定在一页内以宋体五号字表述）</w:t>
            </w: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lastRenderedPageBreak/>
              <w:t>作品名称</w:t>
            </w:r>
          </w:p>
        </w:tc>
        <w:tc>
          <w:tcPr>
            <w:tcW w:w="7655" w:type="dxa"/>
            <w:gridSpan w:val="5"/>
            <w:vAlign w:val="center"/>
          </w:tcPr>
          <w:p w:rsidR="0045305D" w:rsidRPr="0029581D" w:rsidRDefault="0045305D" w:rsidP="007A1F51">
            <w:pPr>
              <w:spacing w:line="560" w:lineRule="exact"/>
              <w:jc w:val="center"/>
              <w:rPr>
                <w:rFonts w:ascii="仿宋" w:eastAsia="仿宋" w:hAnsi="仿宋"/>
                <w:sz w:val="28"/>
                <w:szCs w:val="28"/>
              </w:rPr>
            </w:pPr>
          </w:p>
        </w:tc>
      </w:tr>
      <w:tr w:rsidR="0045305D" w:rsidRPr="0029581D" w:rsidTr="007A1F51">
        <w:trPr>
          <w:trHeight w:val="693"/>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作品类别</w:t>
            </w:r>
          </w:p>
        </w:tc>
        <w:tc>
          <w:tcPr>
            <w:tcW w:w="7655" w:type="dxa"/>
            <w:gridSpan w:val="5"/>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（限报单一类别）</w:t>
            </w:r>
          </w:p>
        </w:tc>
      </w:tr>
      <w:tr w:rsidR="0045305D" w:rsidRPr="0029581D" w:rsidTr="007A1F51">
        <w:tc>
          <w:tcPr>
            <w:tcW w:w="1560" w:type="dxa"/>
            <w:vMerge w:val="restart"/>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作品形式</w:t>
            </w:r>
          </w:p>
        </w:tc>
        <w:tc>
          <w:tcPr>
            <w:tcW w:w="7655" w:type="dxa"/>
            <w:gridSpan w:val="5"/>
            <w:vAlign w:val="center"/>
          </w:tcPr>
          <w:p w:rsidR="0045305D" w:rsidRPr="0029581D" w:rsidRDefault="0045305D" w:rsidP="007A1F51">
            <w:pPr>
              <w:spacing w:line="560" w:lineRule="exact"/>
              <w:rPr>
                <w:rFonts w:ascii="仿宋" w:eastAsia="仿宋" w:hAnsi="仿宋"/>
                <w:sz w:val="28"/>
                <w:szCs w:val="28"/>
              </w:rPr>
            </w:pPr>
            <w:r w:rsidRPr="0029581D">
              <w:rPr>
                <w:rFonts w:ascii="仿宋" w:eastAsia="仿宋" w:hAnsi="仿宋" w:hint="eastAsia"/>
                <w:sz w:val="28"/>
                <w:szCs w:val="28"/>
              </w:rPr>
              <w:t>□成型产品    □原创设计效果图      （请勾选）</w:t>
            </w:r>
          </w:p>
        </w:tc>
      </w:tr>
      <w:tr w:rsidR="0045305D" w:rsidRPr="0029581D" w:rsidTr="007A1F51">
        <w:trPr>
          <w:trHeight w:val="1972"/>
        </w:trPr>
        <w:tc>
          <w:tcPr>
            <w:tcW w:w="1560" w:type="dxa"/>
            <w:vMerge/>
            <w:vAlign w:val="center"/>
          </w:tcPr>
          <w:p w:rsidR="0045305D" w:rsidRPr="0029581D" w:rsidRDefault="0045305D" w:rsidP="007A1F51">
            <w:pPr>
              <w:spacing w:line="560" w:lineRule="exact"/>
              <w:jc w:val="center"/>
              <w:rPr>
                <w:rFonts w:ascii="仿宋" w:eastAsia="仿宋" w:hAnsi="仿宋"/>
                <w:sz w:val="28"/>
                <w:szCs w:val="28"/>
              </w:rPr>
            </w:pPr>
          </w:p>
        </w:tc>
        <w:tc>
          <w:tcPr>
            <w:tcW w:w="7655" w:type="dxa"/>
            <w:gridSpan w:val="5"/>
            <w:vAlign w:val="center"/>
          </w:tcPr>
          <w:p w:rsidR="0045305D" w:rsidRPr="0029581D" w:rsidRDefault="0045305D" w:rsidP="007A1F51">
            <w:pPr>
              <w:spacing w:line="460" w:lineRule="exact"/>
              <w:rPr>
                <w:rFonts w:ascii="仿宋" w:eastAsia="仿宋" w:hAnsi="仿宋"/>
                <w:sz w:val="28"/>
                <w:szCs w:val="28"/>
              </w:rPr>
            </w:pPr>
            <w:r w:rsidRPr="0029581D">
              <w:rPr>
                <w:rFonts w:ascii="仿宋" w:eastAsia="仿宋" w:hAnsi="仿宋" w:hint="eastAsia"/>
                <w:sz w:val="28"/>
                <w:szCs w:val="28"/>
              </w:rPr>
              <w:t>□有实物作品   □无实物作品</w:t>
            </w:r>
          </w:p>
          <w:p w:rsidR="0045305D" w:rsidRPr="0029581D" w:rsidRDefault="0045305D" w:rsidP="007A1F51">
            <w:pPr>
              <w:spacing w:line="460" w:lineRule="exact"/>
              <w:rPr>
                <w:rFonts w:ascii="仿宋" w:eastAsia="仿宋" w:hAnsi="仿宋"/>
                <w:sz w:val="28"/>
                <w:szCs w:val="28"/>
              </w:rPr>
            </w:pPr>
            <w:r w:rsidRPr="0029581D">
              <w:rPr>
                <w:rFonts w:ascii="仿宋" w:eastAsia="仿宋" w:hAnsi="仿宋" w:hint="eastAsia"/>
                <w:sz w:val="28"/>
                <w:szCs w:val="28"/>
              </w:rPr>
              <w:t>□入围后愿意实物展出  □入围后不愿实物展出（请勾选）</w:t>
            </w:r>
          </w:p>
          <w:p w:rsidR="0045305D" w:rsidRPr="0029581D" w:rsidRDefault="0045305D" w:rsidP="007A1F51">
            <w:pPr>
              <w:spacing w:line="460" w:lineRule="exact"/>
              <w:rPr>
                <w:rFonts w:ascii="仿宋" w:eastAsia="仿宋" w:hAnsi="仿宋"/>
                <w:sz w:val="28"/>
                <w:szCs w:val="28"/>
              </w:rPr>
            </w:pPr>
            <w:r w:rsidRPr="0029581D">
              <w:rPr>
                <w:rFonts w:ascii="仿宋" w:eastAsia="仿宋" w:hAnsi="仿宋" w:hint="eastAsia"/>
                <w:sz w:val="28"/>
                <w:szCs w:val="28"/>
              </w:rPr>
              <w:t>(物流往返费用由主办方负责，物流造成的作品损坏主办方不承担任何责任)</w:t>
            </w:r>
          </w:p>
        </w:tc>
      </w:tr>
      <w:tr w:rsidR="0045305D" w:rsidRPr="0029581D" w:rsidTr="007A1F51">
        <w:trPr>
          <w:trHeight w:val="2965"/>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作品原创性声明</w:t>
            </w:r>
          </w:p>
        </w:tc>
        <w:tc>
          <w:tcPr>
            <w:tcW w:w="7655" w:type="dxa"/>
            <w:gridSpan w:val="5"/>
            <w:vAlign w:val="center"/>
          </w:tcPr>
          <w:p w:rsidR="0045305D" w:rsidRPr="0029581D" w:rsidRDefault="0045305D" w:rsidP="007A1F51">
            <w:pPr>
              <w:spacing w:line="460" w:lineRule="exact"/>
              <w:ind w:firstLineChars="200" w:firstLine="560"/>
              <w:rPr>
                <w:rFonts w:ascii="仿宋" w:eastAsia="仿宋" w:hAnsi="仿宋"/>
                <w:sz w:val="28"/>
                <w:szCs w:val="28"/>
              </w:rPr>
            </w:pPr>
            <w:r w:rsidRPr="0029581D">
              <w:rPr>
                <w:rFonts w:ascii="仿宋" w:eastAsia="仿宋" w:hAnsi="仿宋" w:hint="eastAsia"/>
                <w:sz w:val="28"/>
                <w:szCs w:val="28"/>
              </w:rPr>
              <w:t>本人郑重声明：所呈交的作品是本人（团队）独立进行设计工作所取得的成果，本人（团队）对其具有自主知识产权。本人完全意识到本条款的法律结果由本人承担。</w:t>
            </w:r>
          </w:p>
          <w:p w:rsidR="0045305D" w:rsidRPr="0029581D" w:rsidRDefault="0045305D" w:rsidP="007A1F51">
            <w:pPr>
              <w:spacing w:line="460" w:lineRule="exact"/>
              <w:ind w:right="560"/>
              <w:rPr>
                <w:rFonts w:ascii="仿宋" w:eastAsia="仿宋" w:hAnsi="仿宋"/>
                <w:sz w:val="28"/>
                <w:szCs w:val="28"/>
              </w:rPr>
            </w:pPr>
          </w:p>
          <w:p w:rsidR="0045305D" w:rsidRPr="0029581D" w:rsidRDefault="0045305D" w:rsidP="007A1F51">
            <w:pPr>
              <w:spacing w:line="460" w:lineRule="exact"/>
              <w:ind w:right="560" w:firstLineChars="1050" w:firstLine="2940"/>
              <w:rPr>
                <w:rFonts w:ascii="仿宋" w:eastAsia="仿宋" w:hAnsi="仿宋"/>
                <w:sz w:val="28"/>
                <w:szCs w:val="28"/>
              </w:rPr>
            </w:pPr>
            <w:r w:rsidRPr="0029581D">
              <w:rPr>
                <w:rFonts w:ascii="仿宋" w:eastAsia="仿宋" w:hAnsi="仿宋" w:hint="eastAsia"/>
                <w:sz w:val="28"/>
                <w:szCs w:val="28"/>
              </w:rPr>
              <w:t>签名：</w:t>
            </w:r>
          </w:p>
          <w:p w:rsidR="0045305D" w:rsidRPr="0029581D" w:rsidRDefault="0045305D" w:rsidP="007A1F51">
            <w:pPr>
              <w:spacing w:line="460" w:lineRule="exact"/>
              <w:jc w:val="right"/>
              <w:rPr>
                <w:rFonts w:ascii="仿宋" w:eastAsia="仿宋" w:hAnsi="仿宋"/>
                <w:sz w:val="28"/>
                <w:szCs w:val="28"/>
              </w:rPr>
            </w:pPr>
            <w:r w:rsidRPr="0029581D">
              <w:rPr>
                <w:rFonts w:ascii="仿宋" w:eastAsia="仿宋" w:hAnsi="仿宋" w:hint="eastAsia"/>
                <w:sz w:val="28"/>
                <w:szCs w:val="28"/>
              </w:rPr>
              <w:t>日期：     年    月    日</w:t>
            </w:r>
          </w:p>
        </w:tc>
      </w:tr>
      <w:tr w:rsidR="0045305D" w:rsidRPr="0029581D" w:rsidTr="007A1F51">
        <w:trPr>
          <w:trHeight w:val="3404"/>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展示免责条款</w:t>
            </w:r>
          </w:p>
        </w:tc>
        <w:tc>
          <w:tcPr>
            <w:tcW w:w="7655" w:type="dxa"/>
            <w:gridSpan w:val="5"/>
            <w:vAlign w:val="center"/>
          </w:tcPr>
          <w:p w:rsidR="0045305D" w:rsidRPr="0029581D" w:rsidRDefault="0045305D" w:rsidP="007A1F51">
            <w:pPr>
              <w:spacing w:line="460" w:lineRule="exact"/>
              <w:ind w:firstLineChars="200" w:firstLine="560"/>
              <w:rPr>
                <w:rFonts w:ascii="仿宋" w:eastAsia="仿宋" w:hAnsi="仿宋"/>
                <w:sz w:val="28"/>
                <w:szCs w:val="28"/>
              </w:rPr>
            </w:pPr>
            <w:r w:rsidRPr="0029581D">
              <w:rPr>
                <w:rFonts w:ascii="仿宋" w:eastAsia="仿宋" w:hAnsi="仿宋" w:hint="eastAsia"/>
                <w:sz w:val="28"/>
                <w:szCs w:val="28"/>
              </w:rPr>
              <w:t>本人同意：本人（团队）提交的作品在公开展览过程中可能发生设计元素、图案、版式等自主知识产权被侵犯并对本人（团队）造成损失，其后果由本人（团队）承担完全责任。本人完全意识到本条款的法律结果由本人承担。</w:t>
            </w:r>
          </w:p>
          <w:p w:rsidR="0045305D" w:rsidRPr="0029581D" w:rsidRDefault="0045305D" w:rsidP="007A1F51">
            <w:pPr>
              <w:spacing w:line="460" w:lineRule="exact"/>
              <w:ind w:firstLineChars="200" w:firstLine="560"/>
              <w:rPr>
                <w:rFonts w:ascii="仿宋" w:eastAsia="仿宋" w:hAnsi="仿宋"/>
                <w:sz w:val="28"/>
                <w:szCs w:val="28"/>
              </w:rPr>
            </w:pPr>
          </w:p>
          <w:p w:rsidR="0045305D" w:rsidRPr="0029581D" w:rsidRDefault="0045305D" w:rsidP="007A1F51">
            <w:pPr>
              <w:spacing w:line="460" w:lineRule="exact"/>
              <w:ind w:right="560" w:firstLineChars="1050" w:firstLine="2940"/>
              <w:jc w:val="left"/>
              <w:rPr>
                <w:rFonts w:ascii="仿宋" w:eastAsia="仿宋" w:hAnsi="仿宋"/>
                <w:sz w:val="28"/>
                <w:szCs w:val="28"/>
              </w:rPr>
            </w:pPr>
            <w:r w:rsidRPr="0029581D">
              <w:rPr>
                <w:rFonts w:ascii="仿宋" w:eastAsia="仿宋" w:hAnsi="仿宋" w:hint="eastAsia"/>
                <w:sz w:val="28"/>
                <w:szCs w:val="28"/>
              </w:rPr>
              <w:t>签名：</w:t>
            </w:r>
          </w:p>
          <w:p w:rsidR="0045305D" w:rsidRPr="0029581D" w:rsidRDefault="0045305D" w:rsidP="007A1F51">
            <w:pPr>
              <w:spacing w:line="460" w:lineRule="exact"/>
              <w:ind w:firstLineChars="200" w:firstLine="560"/>
              <w:jc w:val="right"/>
              <w:rPr>
                <w:rFonts w:ascii="仿宋" w:eastAsia="仿宋" w:hAnsi="仿宋"/>
                <w:sz w:val="28"/>
                <w:szCs w:val="28"/>
              </w:rPr>
            </w:pPr>
            <w:r w:rsidRPr="0029581D">
              <w:rPr>
                <w:rFonts w:ascii="仿宋" w:eastAsia="仿宋" w:hAnsi="仿宋" w:hint="eastAsia"/>
                <w:sz w:val="28"/>
                <w:szCs w:val="28"/>
              </w:rPr>
              <w:t>日期：     年    月    日</w:t>
            </w:r>
          </w:p>
        </w:tc>
      </w:tr>
      <w:tr w:rsidR="0045305D" w:rsidRPr="0029581D" w:rsidTr="007A1F51">
        <w:trPr>
          <w:trHeight w:val="2956"/>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t>知识产权归属条款</w:t>
            </w:r>
          </w:p>
        </w:tc>
        <w:tc>
          <w:tcPr>
            <w:tcW w:w="7655" w:type="dxa"/>
            <w:gridSpan w:val="5"/>
            <w:vAlign w:val="center"/>
          </w:tcPr>
          <w:p w:rsidR="0045305D" w:rsidRPr="0029581D" w:rsidRDefault="0045305D" w:rsidP="007A1F51">
            <w:pPr>
              <w:spacing w:line="460" w:lineRule="exact"/>
              <w:ind w:firstLineChars="200" w:firstLine="560"/>
              <w:rPr>
                <w:rFonts w:ascii="仿宋" w:eastAsia="仿宋" w:hAnsi="仿宋"/>
                <w:sz w:val="28"/>
                <w:szCs w:val="28"/>
              </w:rPr>
            </w:pPr>
            <w:r w:rsidRPr="0029581D">
              <w:rPr>
                <w:rFonts w:ascii="仿宋" w:eastAsia="仿宋" w:hAnsi="仿宋" w:hint="eastAsia"/>
                <w:sz w:val="28"/>
                <w:szCs w:val="28"/>
              </w:rPr>
              <w:t>本人同意：对本人（团队）提交的作品，主办方享有展览权、发行权、信息网络传播权及汇编权20年。本人完全意识到本条款的法律结果由本人承担。</w:t>
            </w:r>
          </w:p>
          <w:p w:rsidR="0045305D" w:rsidRPr="0029581D" w:rsidRDefault="0045305D" w:rsidP="007A1F51">
            <w:pPr>
              <w:spacing w:line="460" w:lineRule="exact"/>
              <w:ind w:firstLineChars="200" w:firstLine="560"/>
              <w:rPr>
                <w:rFonts w:ascii="仿宋" w:eastAsia="仿宋" w:hAnsi="仿宋"/>
                <w:sz w:val="28"/>
                <w:szCs w:val="28"/>
              </w:rPr>
            </w:pPr>
          </w:p>
          <w:p w:rsidR="0045305D" w:rsidRPr="0029581D" w:rsidRDefault="0045305D" w:rsidP="007A1F51">
            <w:pPr>
              <w:spacing w:line="460" w:lineRule="exact"/>
              <w:ind w:right="560" w:firstLineChars="1050" w:firstLine="2940"/>
              <w:jc w:val="left"/>
              <w:rPr>
                <w:rFonts w:ascii="仿宋" w:eastAsia="仿宋" w:hAnsi="仿宋"/>
                <w:sz w:val="28"/>
                <w:szCs w:val="28"/>
              </w:rPr>
            </w:pPr>
            <w:r w:rsidRPr="0029581D">
              <w:rPr>
                <w:rFonts w:ascii="仿宋" w:eastAsia="仿宋" w:hAnsi="仿宋" w:hint="eastAsia"/>
                <w:sz w:val="28"/>
                <w:szCs w:val="28"/>
              </w:rPr>
              <w:t>签名：</w:t>
            </w:r>
          </w:p>
          <w:p w:rsidR="0045305D" w:rsidRPr="0029581D" w:rsidRDefault="0045305D" w:rsidP="007A1F51">
            <w:pPr>
              <w:spacing w:line="460" w:lineRule="exact"/>
              <w:ind w:firstLineChars="200" w:firstLine="560"/>
              <w:jc w:val="right"/>
              <w:rPr>
                <w:rFonts w:ascii="仿宋" w:eastAsia="仿宋" w:hAnsi="仿宋"/>
                <w:sz w:val="28"/>
                <w:szCs w:val="28"/>
              </w:rPr>
            </w:pPr>
            <w:r w:rsidRPr="0029581D">
              <w:rPr>
                <w:rFonts w:ascii="仿宋" w:eastAsia="仿宋" w:hAnsi="仿宋" w:hint="eastAsia"/>
                <w:sz w:val="28"/>
                <w:szCs w:val="28"/>
              </w:rPr>
              <w:t>日期：     年    月    日</w:t>
            </w:r>
          </w:p>
        </w:tc>
      </w:tr>
      <w:tr w:rsidR="0045305D" w:rsidRPr="0029581D" w:rsidTr="007A1F51">
        <w:trPr>
          <w:trHeight w:val="9071"/>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lastRenderedPageBreak/>
              <w:t>作品说明</w:t>
            </w:r>
          </w:p>
          <w:p w:rsidR="0045305D" w:rsidRPr="0029581D" w:rsidRDefault="0045305D" w:rsidP="007A1F51">
            <w:pPr>
              <w:spacing w:line="560" w:lineRule="exact"/>
              <w:rPr>
                <w:rFonts w:ascii="仿宋" w:eastAsia="仿宋" w:hAnsi="仿宋"/>
                <w:sz w:val="28"/>
                <w:szCs w:val="28"/>
              </w:rPr>
            </w:pPr>
            <w:r w:rsidRPr="0029581D">
              <w:rPr>
                <w:rFonts w:ascii="仿宋" w:eastAsia="仿宋" w:hAnsi="仿宋" w:hint="eastAsia"/>
                <w:sz w:val="28"/>
                <w:szCs w:val="28"/>
              </w:rPr>
              <w:t>（限800字以内）</w:t>
            </w:r>
          </w:p>
        </w:tc>
        <w:tc>
          <w:tcPr>
            <w:tcW w:w="7655" w:type="dxa"/>
            <w:gridSpan w:val="5"/>
            <w:vAlign w:val="center"/>
          </w:tcPr>
          <w:p w:rsidR="0045305D" w:rsidRPr="0029581D" w:rsidRDefault="0045305D" w:rsidP="007A1F51">
            <w:pPr>
              <w:spacing w:line="500" w:lineRule="exact"/>
              <w:jc w:val="left"/>
              <w:rPr>
                <w:rFonts w:ascii="仿宋" w:eastAsia="仿宋" w:hAnsi="仿宋"/>
                <w:sz w:val="28"/>
                <w:szCs w:val="28"/>
              </w:rPr>
            </w:pPr>
            <w:r w:rsidRPr="0029581D">
              <w:rPr>
                <w:rFonts w:ascii="仿宋" w:eastAsia="仿宋" w:hAnsi="仿宋" w:hint="eastAsia"/>
                <w:sz w:val="28"/>
                <w:szCs w:val="28"/>
              </w:rPr>
              <w:t>（限定在2页内以宋体五号字表述）</w:t>
            </w: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p w:rsidR="0045305D" w:rsidRPr="0029581D" w:rsidRDefault="0045305D" w:rsidP="007A1F51">
            <w:pPr>
              <w:spacing w:line="460" w:lineRule="exact"/>
              <w:rPr>
                <w:rFonts w:ascii="仿宋" w:eastAsia="仿宋" w:hAnsi="仿宋"/>
                <w:sz w:val="28"/>
                <w:szCs w:val="28"/>
              </w:rPr>
            </w:pPr>
          </w:p>
        </w:tc>
      </w:tr>
      <w:tr w:rsidR="0045305D" w:rsidRPr="0029581D" w:rsidTr="007A1F51">
        <w:trPr>
          <w:trHeight w:val="13850"/>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lastRenderedPageBreak/>
              <w:t>作品效果图（整体）</w:t>
            </w:r>
          </w:p>
        </w:tc>
        <w:tc>
          <w:tcPr>
            <w:tcW w:w="7655" w:type="dxa"/>
            <w:gridSpan w:val="5"/>
            <w:vAlign w:val="center"/>
          </w:tcPr>
          <w:p w:rsidR="0045305D" w:rsidRPr="0029581D" w:rsidRDefault="0045305D" w:rsidP="007A1F51">
            <w:pPr>
              <w:spacing w:line="500" w:lineRule="exact"/>
              <w:jc w:val="left"/>
              <w:rPr>
                <w:rFonts w:ascii="仿宋" w:eastAsia="仿宋" w:hAnsi="仿宋"/>
                <w:sz w:val="28"/>
                <w:szCs w:val="28"/>
              </w:rPr>
            </w:pPr>
            <w:r w:rsidRPr="0029581D">
              <w:rPr>
                <w:rFonts w:ascii="仿宋" w:eastAsia="仿宋" w:hAnsi="仿宋" w:hint="eastAsia"/>
                <w:sz w:val="28"/>
                <w:szCs w:val="28"/>
              </w:rPr>
              <w:t>（限定在</w:t>
            </w:r>
            <w:r w:rsidRPr="0029581D">
              <w:rPr>
                <w:rFonts w:ascii="仿宋" w:eastAsia="仿宋" w:hAnsi="仿宋"/>
                <w:sz w:val="28"/>
                <w:szCs w:val="28"/>
              </w:rPr>
              <w:t>3</w:t>
            </w:r>
            <w:r w:rsidRPr="0029581D">
              <w:rPr>
                <w:rFonts w:ascii="仿宋" w:eastAsia="仿宋" w:hAnsi="仿宋" w:hint="eastAsia"/>
                <w:sz w:val="28"/>
                <w:szCs w:val="28"/>
              </w:rPr>
              <w:t>页内）</w:t>
            </w:r>
          </w:p>
          <w:p w:rsidR="0045305D" w:rsidRPr="0029581D" w:rsidRDefault="0045305D" w:rsidP="007A1F51">
            <w:pPr>
              <w:spacing w:line="560" w:lineRule="exact"/>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rPr>
                <w:rFonts w:ascii="仿宋" w:eastAsia="仿宋" w:hAnsi="仿宋"/>
                <w:sz w:val="28"/>
                <w:szCs w:val="28"/>
              </w:rPr>
            </w:pPr>
          </w:p>
        </w:tc>
      </w:tr>
      <w:tr w:rsidR="0045305D" w:rsidRPr="0029581D" w:rsidTr="007A1F51">
        <w:trPr>
          <w:trHeight w:val="12735"/>
        </w:trPr>
        <w:tc>
          <w:tcPr>
            <w:tcW w:w="1560" w:type="dxa"/>
            <w:vAlign w:val="center"/>
          </w:tcPr>
          <w:p w:rsidR="0045305D" w:rsidRPr="0029581D" w:rsidRDefault="0045305D" w:rsidP="007A1F51">
            <w:pPr>
              <w:spacing w:line="560" w:lineRule="exact"/>
              <w:jc w:val="center"/>
              <w:rPr>
                <w:rFonts w:ascii="仿宋" w:eastAsia="仿宋" w:hAnsi="仿宋"/>
                <w:sz w:val="28"/>
                <w:szCs w:val="28"/>
              </w:rPr>
            </w:pPr>
            <w:r w:rsidRPr="0029581D">
              <w:rPr>
                <w:rFonts w:ascii="仿宋" w:eastAsia="仿宋" w:hAnsi="仿宋" w:hint="eastAsia"/>
                <w:sz w:val="28"/>
                <w:szCs w:val="28"/>
              </w:rPr>
              <w:lastRenderedPageBreak/>
              <w:t>作品效果图（局部）</w:t>
            </w:r>
          </w:p>
        </w:tc>
        <w:tc>
          <w:tcPr>
            <w:tcW w:w="7655" w:type="dxa"/>
            <w:gridSpan w:val="5"/>
            <w:vAlign w:val="center"/>
          </w:tcPr>
          <w:p w:rsidR="0045305D" w:rsidRPr="0029581D" w:rsidRDefault="0045305D" w:rsidP="007A1F51">
            <w:pPr>
              <w:spacing w:line="500" w:lineRule="exact"/>
              <w:jc w:val="left"/>
              <w:rPr>
                <w:rFonts w:ascii="仿宋" w:eastAsia="仿宋" w:hAnsi="仿宋"/>
                <w:sz w:val="28"/>
                <w:szCs w:val="28"/>
              </w:rPr>
            </w:pPr>
            <w:r w:rsidRPr="0029581D">
              <w:rPr>
                <w:rFonts w:ascii="仿宋" w:eastAsia="仿宋" w:hAnsi="仿宋" w:hint="eastAsia"/>
                <w:sz w:val="28"/>
                <w:szCs w:val="28"/>
              </w:rPr>
              <w:t>（限定在</w:t>
            </w:r>
            <w:r w:rsidRPr="0029581D">
              <w:rPr>
                <w:rFonts w:ascii="仿宋" w:eastAsia="仿宋" w:hAnsi="仿宋"/>
                <w:sz w:val="28"/>
                <w:szCs w:val="28"/>
              </w:rPr>
              <w:t>3</w:t>
            </w:r>
            <w:r w:rsidRPr="0029581D">
              <w:rPr>
                <w:rFonts w:ascii="仿宋" w:eastAsia="仿宋" w:hAnsi="仿宋" w:hint="eastAsia"/>
                <w:sz w:val="28"/>
                <w:szCs w:val="28"/>
              </w:rPr>
              <w:t>页内）</w:t>
            </w: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jc w:val="center"/>
              <w:rPr>
                <w:rFonts w:ascii="仿宋" w:eastAsia="仿宋" w:hAnsi="仿宋"/>
                <w:sz w:val="28"/>
                <w:szCs w:val="28"/>
              </w:rPr>
            </w:pPr>
          </w:p>
          <w:p w:rsidR="0045305D" w:rsidRPr="0029581D" w:rsidRDefault="0045305D" w:rsidP="007A1F51">
            <w:pPr>
              <w:spacing w:line="560" w:lineRule="exact"/>
              <w:rPr>
                <w:rFonts w:ascii="仿宋" w:eastAsia="仿宋" w:hAnsi="仿宋"/>
                <w:sz w:val="28"/>
                <w:szCs w:val="28"/>
              </w:rPr>
            </w:pPr>
          </w:p>
        </w:tc>
      </w:tr>
    </w:tbl>
    <w:p w:rsidR="0045305D" w:rsidRPr="0045305D" w:rsidRDefault="0045305D">
      <w:pPr>
        <w:jc w:val="left"/>
        <w:outlineLvl w:val="0"/>
        <w:rPr>
          <w:rFonts w:ascii="黑体" w:eastAsia="黑体" w:hAnsi="黑体"/>
          <w:sz w:val="24"/>
          <w:szCs w:val="24"/>
        </w:rPr>
      </w:pPr>
    </w:p>
    <w:sectPr w:rsidR="0045305D" w:rsidRPr="0045305D" w:rsidSect="00A130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030" w:rsidRDefault="002F1030" w:rsidP="0045305D">
      <w:r>
        <w:separator/>
      </w:r>
    </w:p>
  </w:endnote>
  <w:endnote w:type="continuationSeparator" w:id="1">
    <w:p w:rsidR="002F1030" w:rsidRDefault="002F1030" w:rsidP="0045305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030" w:rsidRDefault="002F1030" w:rsidP="0045305D">
      <w:r>
        <w:separator/>
      </w:r>
    </w:p>
  </w:footnote>
  <w:footnote w:type="continuationSeparator" w:id="1">
    <w:p w:rsidR="002F1030" w:rsidRDefault="002F1030" w:rsidP="004530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A4709"/>
    <w:multiLevelType w:val="hybridMultilevel"/>
    <w:tmpl w:val="DCCE67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48555F1"/>
    <w:multiLevelType w:val="hybridMultilevel"/>
    <w:tmpl w:val="7902E5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7FC5F76"/>
    <w:multiLevelType w:val="hybridMultilevel"/>
    <w:tmpl w:val="118A3180"/>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97665F1"/>
    <w:multiLevelType w:val="hybridMultilevel"/>
    <w:tmpl w:val="50D4330A"/>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68AF4646"/>
    <w:multiLevelType w:val="hybridMultilevel"/>
    <w:tmpl w:val="C5888468"/>
    <w:lvl w:ilvl="0" w:tplc="06149648">
      <w:numFmt w:val="bullet"/>
      <w:lvlText w:val="•"/>
      <w:lvlJc w:val="left"/>
      <w:pPr>
        <w:ind w:left="405" w:hanging="405"/>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22C458E"/>
    <w:multiLevelType w:val="hybridMultilevel"/>
    <w:tmpl w:val="5B8ECF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5940EA0"/>
    <w:multiLevelType w:val="hybridMultilevel"/>
    <w:tmpl w:val="96687AEE"/>
    <w:lvl w:ilvl="0" w:tplc="04090001">
      <w:start w:val="1"/>
      <w:numFmt w:val="bullet"/>
      <w:lvlText w:val=""/>
      <w:lvlJc w:val="left"/>
      <w:pPr>
        <w:ind w:left="405" w:hanging="405"/>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305D"/>
    <w:rsid w:val="000A5F0A"/>
    <w:rsid w:val="001105E3"/>
    <w:rsid w:val="001168C0"/>
    <w:rsid w:val="001967A7"/>
    <w:rsid w:val="00227829"/>
    <w:rsid w:val="002C13DA"/>
    <w:rsid w:val="002F1030"/>
    <w:rsid w:val="0045305D"/>
    <w:rsid w:val="004E2C18"/>
    <w:rsid w:val="006450EE"/>
    <w:rsid w:val="0075721A"/>
    <w:rsid w:val="00885B43"/>
    <w:rsid w:val="00A13095"/>
    <w:rsid w:val="00C77A64"/>
    <w:rsid w:val="00CC2A57"/>
    <w:rsid w:val="00D17E17"/>
    <w:rsid w:val="00DE60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05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0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305D"/>
    <w:rPr>
      <w:sz w:val="18"/>
      <w:szCs w:val="18"/>
    </w:rPr>
  </w:style>
  <w:style w:type="paragraph" w:styleId="a4">
    <w:name w:val="footer"/>
    <w:basedOn w:val="a"/>
    <w:link w:val="Char0"/>
    <w:unhideWhenUsed/>
    <w:rsid w:val="004530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45305D"/>
    <w:rPr>
      <w:sz w:val="18"/>
      <w:szCs w:val="18"/>
    </w:rPr>
  </w:style>
  <w:style w:type="paragraph" w:customStyle="1" w:styleId="1">
    <w:name w:val="无间隔1"/>
    <w:uiPriority w:val="99"/>
    <w:rsid w:val="0045305D"/>
    <w:pPr>
      <w:widowControl w:val="0"/>
      <w:jc w:val="both"/>
    </w:pPr>
    <w:rPr>
      <w:rFonts w:ascii="Calibri" w:eastAsia="宋体" w:hAnsi="Calibri"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16</Pages>
  <Words>678</Words>
  <Characters>3868</Characters>
  <Application>Microsoft Office Word</Application>
  <DocSecurity>0</DocSecurity>
  <Lines>32</Lines>
  <Paragraphs>9</Paragraphs>
  <ScaleCrop>false</ScaleCrop>
  <Company>微软中国</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熊方琪</dc:creator>
  <cp:keywords/>
  <dc:description/>
  <cp:lastModifiedBy>LENOVO</cp:lastModifiedBy>
  <cp:revision>7</cp:revision>
  <dcterms:created xsi:type="dcterms:W3CDTF">2016-12-06T02:59:00Z</dcterms:created>
  <dcterms:modified xsi:type="dcterms:W3CDTF">2016-12-07T01:33:00Z</dcterms:modified>
</cp:coreProperties>
</file>